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98" w:rsidRDefault="00516E98" w:rsidP="00516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6E98" w:rsidRDefault="00516E98" w:rsidP="00516E98">
      <w:pPr>
        <w:rPr>
          <w:sz w:val="28"/>
          <w:szCs w:val="28"/>
        </w:rPr>
      </w:pPr>
    </w:p>
    <w:p w:rsidR="00516E98" w:rsidRDefault="00516E98" w:rsidP="00516E98">
      <w:pPr>
        <w:ind w:right="5243"/>
        <w:rPr>
          <w:b/>
          <w:sz w:val="28"/>
          <w:szCs w:val="28"/>
        </w:rPr>
      </w:pPr>
      <w:r>
        <w:rPr>
          <w:b/>
          <w:sz w:val="28"/>
          <w:szCs w:val="28"/>
        </w:rPr>
        <w:t>от  09.12.2024 г. № 27</w:t>
      </w:r>
      <w:bookmarkStart w:id="0" w:name="_GoBack"/>
      <w:bookmarkEnd w:id="0"/>
    </w:p>
    <w:p w:rsidR="00516E98" w:rsidRDefault="00516E98" w:rsidP="00516E98">
      <w:pPr>
        <w:rPr>
          <w:b/>
          <w:sz w:val="28"/>
          <w:szCs w:val="28"/>
        </w:rPr>
      </w:pP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6F1C98" w:rsidP="00516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16E98">
        <w:rPr>
          <w:b/>
          <w:sz w:val="28"/>
          <w:szCs w:val="28"/>
        </w:rPr>
        <w:t>О повышении (индексации) должностных окладов,</w:t>
      </w:r>
    </w:p>
    <w:p w:rsidR="00516E98" w:rsidRDefault="00516E98" w:rsidP="00516E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пенсии за выслугу лет (доплаты к пенсии)</w:t>
      </w:r>
      <w:r w:rsidR="006F1C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516E98" w:rsidP="0051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Указом Губернатора Воронежской области от </w:t>
      </w:r>
      <w:r w:rsidR="00C129C0">
        <w:rPr>
          <w:sz w:val="28"/>
          <w:szCs w:val="28"/>
        </w:rPr>
        <w:t>06.12.2024г. №369</w:t>
      </w:r>
      <w:r>
        <w:rPr>
          <w:sz w:val="28"/>
          <w:szCs w:val="28"/>
        </w:rPr>
        <w:t>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постановлением администрации Поворинского муниципального района от 09.12.2024 года № 720 «О повышении (индексации) денежного вознаграждения, должностных окладов, окладов за классный чин, пенсии за выслугу</w:t>
      </w:r>
      <w:proofErr w:type="gramEnd"/>
      <w:r>
        <w:rPr>
          <w:sz w:val="28"/>
          <w:szCs w:val="28"/>
        </w:rPr>
        <w:t xml:space="preserve"> лет (доплаты к пенсии), ежемесячной денежной выплаты к пенсии за выслугу лет», Совет народных депутатов Рождественского сельского поселения Поворинского муниципального района Воронежской области решил:</w:t>
      </w:r>
    </w:p>
    <w:p w:rsidR="00516E98" w:rsidRDefault="00516E98" w:rsidP="00516E98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1.Повысить (проиндексировать) с 1 октября  2024 года в 1,03 раза:</w:t>
      </w:r>
    </w:p>
    <w:p w:rsidR="00516E98" w:rsidRDefault="00516E98" w:rsidP="00516E98">
      <w:pPr>
        <w:rPr>
          <w:sz w:val="28"/>
          <w:szCs w:val="28"/>
        </w:rPr>
      </w:pPr>
      <w:r>
        <w:rPr>
          <w:sz w:val="28"/>
          <w:szCs w:val="28"/>
        </w:rPr>
        <w:t xml:space="preserve">1.1.Размер должностного оклада выборного должностного лица.                                                                 </w:t>
      </w:r>
    </w:p>
    <w:p w:rsidR="00516E98" w:rsidRDefault="00516E98" w:rsidP="0051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Рождественского сельского поселения до введения в действие Реестра (перечня) муниципальных должностей. </w:t>
      </w:r>
      <w:r>
        <w:rPr>
          <w:sz w:val="28"/>
          <w:szCs w:val="28"/>
        </w:rPr>
        <w:tab/>
      </w:r>
    </w:p>
    <w:p w:rsidR="00516E98" w:rsidRDefault="00516E98" w:rsidP="00516E98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распространяет свое действие на правоотношения, возникшие с 01.10.2024 года.</w:t>
      </w:r>
    </w:p>
    <w:p w:rsidR="00516E98" w:rsidRDefault="00516E98" w:rsidP="00516E9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516E98" w:rsidP="00516E98">
      <w:pPr>
        <w:jc w:val="both"/>
        <w:rPr>
          <w:sz w:val="28"/>
          <w:szCs w:val="28"/>
        </w:rPr>
      </w:pPr>
    </w:p>
    <w:p w:rsidR="00516E98" w:rsidRDefault="00516E98" w:rsidP="00516E98">
      <w:pPr>
        <w:rPr>
          <w:sz w:val="28"/>
          <w:szCs w:val="28"/>
        </w:rPr>
      </w:pPr>
      <w:r>
        <w:rPr>
          <w:sz w:val="28"/>
          <w:szCs w:val="28"/>
        </w:rPr>
        <w:t>Глава Рождественского</w:t>
      </w:r>
    </w:p>
    <w:p w:rsidR="00516E98" w:rsidRDefault="00516E98" w:rsidP="00516E98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Ю.В. Селихов</w:t>
      </w:r>
    </w:p>
    <w:p w:rsidR="00516E98" w:rsidRDefault="00516E98" w:rsidP="00516E98">
      <w:pPr>
        <w:rPr>
          <w:sz w:val="28"/>
          <w:szCs w:val="28"/>
        </w:rPr>
      </w:pPr>
    </w:p>
    <w:p w:rsidR="00516E98" w:rsidRDefault="00516E98" w:rsidP="00516E98">
      <w:pPr>
        <w:rPr>
          <w:sz w:val="28"/>
          <w:szCs w:val="28"/>
        </w:rPr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D2"/>
    <w:rsid w:val="00516E98"/>
    <w:rsid w:val="006F1C98"/>
    <w:rsid w:val="007024D2"/>
    <w:rsid w:val="00C129C0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2024-12-09T10:44:00Z</dcterms:created>
  <dcterms:modified xsi:type="dcterms:W3CDTF">2024-12-09T11:43:00Z</dcterms:modified>
</cp:coreProperties>
</file>