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CD" w:rsidRDefault="005131CD" w:rsidP="00795B64">
      <w:pPr>
        <w:pStyle w:val="a5"/>
        <w:jc w:val="right"/>
        <w:rPr>
          <w:rFonts w:ascii="Arial" w:hAnsi="Arial" w:cs="Arial"/>
          <w:b/>
          <w:sz w:val="24"/>
          <w:szCs w:val="24"/>
        </w:rPr>
      </w:pPr>
    </w:p>
    <w:p w:rsidR="00795B64" w:rsidRDefault="005131CD" w:rsidP="005131C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5131CD" w:rsidRDefault="00925E00" w:rsidP="005131C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РОЖДЕСТВЕНСКОГО</w:t>
      </w:r>
      <w:r w:rsidR="005131CD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5131CD" w:rsidRDefault="005131CD" w:rsidP="005131C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5131CD" w:rsidRDefault="005131CD" w:rsidP="005131C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5131CD" w:rsidRDefault="005131CD" w:rsidP="005131CD">
      <w:pPr>
        <w:jc w:val="center"/>
        <w:rPr>
          <w:rFonts w:ascii="Arial" w:hAnsi="Arial" w:cs="Arial"/>
          <w:b/>
          <w:sz w:val="24"/>
          <w:szCs w:val="24"/>
        </w:rPr>
      </w:pPr>
    </w:p>
    <w:p w:rsidR="005131CD" w:rsidRDefault="005131CD" w:rsidP="005131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  <w:r w:rsidR="00CF2070">
        <w:rPr>
          <w:rFonts w:ascii="Arial" w:hAnsi="Arial" w:cs="Arial"/>
          <w:b/>
          <w:sz w:val="24"/>
          <w:szCs w:val="24"/>
        </w:rPr>
        <w:t xml:space="preserve"> </w:t>
      </w:r>
    </w:p>
    <w:p w:rsidR="00CF2070" w:rsidRDefault="005131CD" w:rsidP="005131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925E00">
        <w:rPr>
          <w:rFonts w:ascii="Arial" w:hAnsi="Arial" w:cs="Arial"/>
          <w:b/>
          <w:sz w:val="24"/>
          <w:szCs w:val="24"/>
        </w:rPr>
        <w:t>19</w:t>
      </w:r>
      <w:r w:rsidR="008660F7">
        <w:rPr>
          <w:rFonts w:ascii="Arial" w:hAnsi="Arial" w:cs="Arial"/>
          <w:b/>
          <w:sz w:val="24"/>
          <w:szCs w:val="24"/>
        </w:rPr>
        <w:t>.12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A70D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202</w:t>
      </w:r>
      <w:r w:rsidR="00CF2070">
        <w:rPr>
          <w:rFonts w:ascii="Arial" w:hAnsi="Arial" w:cs="Arial"/>
          <w:b/>
          <w:sz w:val="24"/>
          <w:szCs w:val="24"/>
        </w:rPr>
        <w:t>4</w:t>
      </w:r>
      <w:r w:rsidR="00DA70DE">
        <w:rPr>
          <w:rFonts w:ascii="Arial" w:hAnsi="Arial" w:cs="Arial"/>
          <w:b/>
          <w:sz w:val="24"/>
          <w:szCs w:val="24"/>
        </w:rPr>
        <w:t>г.</w:t>
      </w:r>
      <w:r w:rsidR="00943C84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№  </w:t>
      </w:r>
      <w:r w:rsidR="009F0879">
        <w:rPr>
          <w:rFonts w:ascii="Arial" w:hAnsi="Arial" w:cs="Arial"/>
          <w:b/>
          <w:sz w:val="24"/>
          <w:szCs w:val="24"/>
        </w:rPr>
        <w:t>48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:rsidR="005131CD" w:rsidRDefault="005131CD" w:rsidP="005131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с. </w:t>
      </w:r>
      <w:r w:rsidR="00925E00">
        <w:rPr>
          <w:rFonts w:ascii="Arial" w:hAnsi="Arial" w:cs="Arial"/>
          <w:b/>
          <w:sz w:val="24"/>
          <w:szCs w:val="24"/>
        </w:rPr>
        <w:t>Рождественское</w:t>
      </w:r>
    </w:p>
    <w:p w:rsidR="005131CD" w:rsidRDefault="005131CD" w:rsidP="005131C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925E0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Рождественского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сельского поселения Поворинского муниципального района Воронежской области на 202</w:t>
      </w:r>
      <w:r w:rsidR="00CF2070">
        <w:rPr>
          <w:rFonts w:ascii="Arial" w:eastAsia="Times New Roman" w:hAnsi="Arial" w:cs="Arial"/>
          <w:b/>
          <w:bCs/>
          <w:color w:val="000000"/>
          <w:sz w:val="27"/>
          <w:szCs w:val="27"/>
        </w:rPr>
        <w:t>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год</w:t>
      </w:r>
    </w:p>
    <w:p w:rsidR="005131CD" w:rsidRDefault="005131CD" w:rsidP="005131CD">
      <w:pPr>
        <w:spacing w:after="27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color w:val="444444"/>
          <w:sz w:val="24"/>
          <w:szCs w:val="24"/>
        </w:rPr>
        <w:br/>
      </w:r>
    </w:p>
    <w:p w:rsidR="005131CD" w:rsidRDefault="005131CD" w:rsidP="005131CD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925E00">
        <w:rPr>
          <w:rFonts w:ascii="Arial" w:eastAsia="Times New Roman" w:hAnsi="Arial" w:cs="Arial"/>
          <w:color w:val="000000"/>
          <w:sz w:val="24"/>
          <w:szCs w:val="24"/>
        </w:rPr>
        <w:t xml:space="preserve">Рождественского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поселения, администрация </w:t>
      </w:r>
      <w:r w:rsidR="00925E00">
        <w:rPr>
          <w:rFonts w:ascii="Arial" w:eastAsia="Times New Roman" w:hAnsi="Arial" w:cs="Arial"/>
          <w:color w:val="000000"/>
          <w:sz w:val="24"/>
          <w:szCs w:val="24"/>
        </w:rPr>
        <w:t xml:space="preserve">Рождественского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постановляет:</w:t>
      </w:r>
    </w:p>
    <w:p w:rsidR="005131CD" w:rsidRDefault="005131CD" w:rsidP="005131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5131CD" w:rsidRDefault="005131CD" w:rsidP="005131C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Утвердить прилагаемую   программу </w:t>
      </w:r>
      <w:r>
        <w:rPr>
          <w:rFonts w:ascii="Arial" w:hAnsi="Arial" w:cs="Arial"/>
          <w:sz w:val="24"/>
          <w:szCs w:val="24"/>
        </w:rPr>
        <w:t>профилактики  рисков причинения вреда (ущерба) охраняемым законом ценностям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при осуществлении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контроля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сфере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благоустройства на 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25E00">
        <w:rPr>
          <w:rFonts w:ascii="Arial" w:eastAsia="Times New Roman" w:hAnsi="Arial" w:cs="Arial"/>
          <w:color w:val="000000"/>
          <w:sz w:val="24"/>
          <w:szCs w:val="24"/>
        </w:rPr>
        <w:t xml:space="preserve">Рождественского  </w:t>
      </w:r>
      <w:r>
        <w:rPr>
          <w:rFonts w:ascii="Arial" w:eastAsia="Times New Roman" w:hAnsi="Arial" w:cs="Arial"/>
          <w:sz w:val="24"/>
          <w:szCs w:val="24"/>
        </w:rPr>
        <w:t>сельского поселения Поворинского муниципального района Воронежской области  на 202</w:t>
      </w:r>
      <w:r w:rsidR="00CF2070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 год.</w:t>
      </w: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5131CD" w:rsidRDefault="005131CD" w:rsidP="005131CD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Настоящее распоряжение  разместить на официальном сайте </w:t>
      </w:r>
      <w:r w:rsidR="00925E00">
        <w:rPr>
          <w:rFonts w:ascii="Arial" w:eastAsia="Times New Roman" w:hAnsi="Arial" w:cs="Arial"/>
          <w:color w:val="000000"/>
          <w:sz w:val="24"/>
          <w:szCs w:val="24"/>
        </w:rPr>
        <w:t xml:space="preserve">Рождественского  </w:t>
      </w:r>
      <w:r>
        <w:rPr>
          <w:rFonts w:ascii="Arial" w:eastAsia="Times New Roman" w:hAnsi="Arial" w:cs="Arial"/>
          <w:color w:val="000000"/>
          <w:sz w:val="24"/>
          <w:szCs w:val="24"/>
        </w:rPr>
        <w:t>сельского поселения.</w:t>
      </w:r>
    </w:p>
    <w:p w:rsidR="005131CD" w:rsidRDefault="005131CD" w:rsidP="005131CD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tbl>
      <w:tblPr>
        <w:tblpPr w:leftFromText="180" w:rightFromText="180" w:bottomFromText="20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5131CD" w:rsidTr="005131CD">
        <w:trPr>
          <w:tblCellSpacing w:w="0" w:type="dxa"/>
        </w:trPr>
        <w:tc>
          <w:tcPr>
            <w:tcW w:w="0" w:type="auto"/>
            <w:vAlign w:val="center"/>
            <w:hideMark/>
          </w:tcPr>
          <w:p w:rsidR="005131CD" w:rsidRDefault="005131C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131CD" w:rsidRDefault="005131C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131CD" w:rsidRDefault="005131CD">
            <w:pPr>
              <w:spacing w:after="0"/>
              <w:rPr>
                <w:rFonts w:cs="Times New Roman"/>
              </w:rPr>
            </w:pPr>
          </w:p>
        </w:tc>
      </w:tr>
      <w:tr w:rsidR="005131CD" w:rsidTr="005131CD">
        <w:trPr>
          <w:tblCellSpacing w:w="0" w:type="dxa"/>
        </w:trPr>
        <w:tc>
          <w:tcPr>
            <w:tcW w:w="0" w:type="auto"/>
            <w:vAlign w:val="center"/>
            <w:hideMark/>
          </w:tcPr>
          <w:p w:rsidR="005131CD" w:rsidRDefault="005131C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131CD" w:rsidRDefault="005131C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131CD" w:rsidRDefault="005131CD">
            <w:pPr>
              <w:spacing w:after="0"/>
              <w:rPr>
                <w:rFonts w:cs="Times New Roman"/>
              </w:rPr>
            </w:pPr>
          </w:p>
        </w:tc>
      </w:tr>
    </w:tbl>
    <w:p w:rsidR="00925E00" w:rsidRDefault="00925E00" w:rsidP="005131C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925E00" w:rsidRDefault="00925E00" w:rsidP="005131C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925E00" w:rsidRDefault="005131CD" w:rsidP="005131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25E00">
        <w:rPr>
          <w:rFonts w:ascii="Arial" w:eastAsia="Times New Roman" w:hAnsi="Arial" w:cs="Arial"/>
          <w:color w:val="000000"/>
          <w:sz w:val="24"/>
          <w:szCs w:val="24"/>
        </w:rPr>
        <w:t>Рождественского</w:t>
      </w:r>
    </w:p>
    <w:p w:rsidR="005131CD" w:rsidRDefault="00925E00" w:rsidP="005131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5131CD">
        <w:rPr>
          <w:rFonts w:ascii="Arial" w:hAnsi="Arial" w:cs="Arial"/>
          <w:sz w:val="24"/>
          <w:szCs w:val="24"/>
        </w:rPr>
        <w:t xml:space="preserve">сельского поселения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5131CD">
        <w:rPr>
          <w:rFonts w:ascii="Arial" w:hAnsi="Arial" w:cs="Arial"/>
          <w:sz w:val="24"/>
          <w:szCs w:val="24"/>
        </w:rPr>
        <w:t xml:space="preserve">      </w:t>
      </w:r>
      <w:r w:rsidR="00943C84"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Ю.В.Селихов</w:t>
      </w:r>
      <w:proofErr w:type="spellEnd"/>
      <w:r w:rsidR="005131CD">
        <w:rPr>
          <w:rFonts w:ascii="Arial" w:hAnsi="Arial" w:cs="Arial"/>
          <w:sz w:val="24"/>
          <w:szCs w:val="24"/>
        </w:rPr>
        <w:br w:type="textWrapping" w:clear="all"/>
      </w:r>
    </w:p>
    <w:p w:rsidR="005131CD" w:rsidRDefault="005131CD" w:rsidP="005131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131CD" w:rsidRDefault="005131CD" w:rsidP="005131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131CD" w:rsidRDefault="005131CD" w:rsidP="005131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131CD" w:rsidRDefault="005131CD" w:rsidP="005131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</w:p>
    <w:p w:rsidR="005131CD" w:rsidRDefault="005131CD" w:rsidP="005131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131CD" w:rsidRDefault="005131CD" w:rsidP="005131CD">
      <w:pPr>
        <w:pStyle w:val="2"/>
        <w:spacing w:before="0" w:beforeAutospacing="0" w:after="240" w:afterAutospacing="0"/>
        <w:jc w:val="right"/>
        <w:textAlignment w:val="baseline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Утверждена</w:t>
      </w:r>
      <w:proofErr w:type="gramEnd"/>
      <w:r>
        <w:rPr>
          <w:rFonts w:ascii="Arial" w:hAnsi="Arial" w:cs="Arial"/>
          <w:b w:val="0"/>
          <w:sz w:val="24"/>
          <w:szCs w:val="24"/>
        </w:rPr>
        <w:br/>
        <w:t>распоряжением</w:t>
      </w:r>
      <w:r>
        <w:rPr>
          <w:rFonts w:ascii="Arial" w:hAnsi="Arial" w:cs="Arial"/>
          <w:b w:val="0"/>
          <w:sz w:val="24"/>
          <w:szCs w:val="24"/>
        </w:rPr>
        <w:br/>
        <w:t xml:space="preserve">администрации </w:t>
      </w:r>
      <w:r w:rsidR="00925E00" w:rsidRPr="00925E00">
        <w:rPr>
          <w:rFonts w:ascii="Arial" w:hAnsi="Arial" w:cs="Arial"/>
          <w:b w:val="0"/>
          <w:color w:val="000000"/>
          <w:sz w:val="24"/>
          <w:szCs w:val="24"/>
        </w:rPr>
        <w:t xml:space="preserve">Рождественского  </w:t>
      </w:r>
      <w:r w:rsidRPr="00925E00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сельского поселения</w:t>
      </w:r>
      <w:r>
        <w:rPr>
          <w:rFonts w:ascii="Arial" w:hAnsi="Arial" w:cs="Arial"/>
          <w:b w:val="0"/>
          <w:sz w:val="24"/>
          <w:szCs w:val="24"/>
        </w:rPr>
        <w:br/>
        <w:t>от</w:t>
      </w:r>
      <w:r w:rsidR="00925E00">
        <w:rPr>
          <w:rFonts w:ascii="Arial" w:hAnsi="Arial" w:cs="Arial"/>
          <w:b w:val="0"/>
          <w:sz w:val="24"/>
          <w:szCs w:val="24"/>
        </w:rPr>
        <w:t xml:space="preserve"> 19</w:t>
      </w:r>
      <w:r w:rsidR="008660F7">
        <w:rPr>
          <w:rFonts w:ascii="Arial" w:hAnsi="Arial" w:cs="Arial"/>
          <w:b w:val="0"/>
          <w:sz w:val="24"/>
          <w:szCs w:val="24"/>
        </w:rPr>
        <w:t>.12</w:t>
      </w:r>
      <w:r w:rsidR="00DA70DE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>202</w:t>
      </w:r>
      <w:r w:rsidR="00CF2070">
        <w:rPr>
          <w:rFonts w:ascii="Arial" w:hAnsi="Arial" w:cs="Arial"/>
          <w:b w:val="0"/>
          <w:sz w:val="24"/>
          <w:szCs w:val="24"/>
        </w:rPr>
        <w:t>4</w:t>
      </w:r>
      <w:r>
        <w:rPr>
          <w:rFonts w:ascii="Arial" w:hAnsi="Arial" w:cs="Arial"/>
          <w:b w:val="0"/>
          <w:sz w:val="24"/>
          <w:szCs w:val="24"/>
        </w:rPr>
        <w:t xml:space="preserve">г. N </w:t>
      </w:r>
      <w:r w:rsidR="00925E00">
        <w:rPr>
          <w:rFonts w:ascii="Arial" w:hAnsi="Arial" w:cs="Arial"/>
          <w:b w:val="0"/>
          <w:sz w:val="24"/>
          <w:szCs w:val="24"/>
        </w:rPr>
        <w:t>42</w:t>
      </w:r>
    </w:p>
    <w:p w:rsidR="005131CD" w:rsidRDefault="005131CD" w:rsidP="005131CD">
      <w:pPr>
        <w:pStyle w:val="4"/>
        <w:shd w:val="clear" w:color="auto" w:fill="FDFDFD"/>
        <w:spacing w:before="0"/>
        <w:jc w:val="center"/>
        <w:textAlignment w:val="baseline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color w:val="444444"/>
          <w:sz w:val="24"/>
          <w:szCs w:val="24"/>
        </w:rPr>
        <w:br/>
      </w:r>
      <w:r>
        <w:rPr>
          <w:rFonts w:ascii="Arial" w:hAnsi="Arial" w:cs="Arial"/>
          <w:b w:val="0"/>
          <w:bCs w:val="0"/>
          <w:color w:val="444444"/>
          <w:sz w:val="24"/>
          <w:szCs w:val="24"/>
        </w:rPr>
        <w:br/>
      </w:r>
      <w:r>
        <w:rPr>
          <w:rFonts w:ascii="Arial" w:eastAsia="Times New Roman" w:hAnsi="Arial" w:cs="Arial"/>
          <w:i w:val="0"/>
          <w:color w:val="auto"/>
          <w:sz w:val="24"/>
          <w:szCs w:val="24"/>
        </w:rPr>
        <w:t xml:space="preserve">Программа </w:t>
      </w:r>
      <w:r>
        <w:rPr>
          <w:rFonts w:ascii="Arial" w:hAnsi="Arial" w:cs="Arial"/>
          <w:i w:val="0"/>
          <w:color w:val="auto"/>
          <w:sz w:val="24"/>
          <w:szCs w:val="24"/>
        </w:rPr>
        <w:t>профилактики  рисков причинения вреда (ущерба) охраняемым законом ценностям</w:t>
      </w:r>
      <w:r>
        <w:rPr>
          <w:rFonts w:ascii="Arial" w:hAnsi="Arial" w:cs="Arial"/>
          <w:b w:val="0"/>
          <w:sz w:val="24"/>
          <w:szCs w:val="24"/>
        </w:rPr>
        <w:t xml:space="preserve">   </w:t>
      </w:r>
      <w:r>
        <w:rPr>
          <w:rFonts w:ascii="Arial" w:hAnsi="Arial" w:cs="Arial"/>
          <w:i w:val="0"/>
          <w:color w:val="auto"/>
          <w:sz w:val="24"/>
          <w:szCs w:val="24"/>
        </w:rPr>
        <w:t>при осуществлении</w:t>
      </w:r>
      <w:r>
        <w:rPr>
          <w:rFonts w:ascii="Arial" w:hAnsi="Arial" w:cs="Arial"/>
          <w:i w:val="0"/>
          <w:color w:val="auto"/>
          <w:spacing w:val="1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auto"/>
          <w:sz w:val="24"/>
          <w:szCs w:val="24"/>
        </w:rPr>
        <w:t>муниципального</w:t>
      </w:r>
      <w:r>
        <w:rPr>
          <w:rFonts w:ascii="Arial" w:hAnsi="Arial" w:cs="Arial"/>
          <w:i w:val="0"/>
          <w:color w:val="auto"/>
          <w:spacing w:val="-8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auto"/>
          <w:sz w:val="24"/>
          <w:szCs w:val="24"/>
        </w:rPr>
        <w:t>контроля</w:t>
      </w:r>
      <w:r>
        <w:rPr>
          <w:rFonts w:ascii="Arial" w:hAnsi="Arial" w:cs="Arial"/>
          <w:i w:val="0"/>
          <w:color w:val="auto"/>
          <w:spacing w:val="-8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auto"/>
          <w:sz w:val="24"/>
          <w:szCs w:val="24"/>
        </w:rPr>
        <w:t>в сфере</w:t>
      </w:r>
      <w:r>
        <w:rPr>
          <w:rFonts w:ascii="Arial" w:hAnsi="Arial" w:cs="Arial"/>
          <w:i w:val="0"/>
          <w:color w:val="auto"/>
          <w:spacing w:val="-8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auto"/>
          <w:sz w:val="24"/>
          <w:szCs w:val="24"/>
        </w:rPr>
        <w:t xml:space="preserve">благоустройства на </w:t>
      </w:r>
      <w:r>
        <w:rPr>
          <w:rFonts w:ascii="Arial" w:hAnsi="Arial" w:cs="Arial"/>
          <w:i w:val="0"/>
          <w:color w:val="auto"/>
          <w:spacing w:val="-9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auto"/>
          <w:sz w:val="24"/>
          <w:szCs w:val="24"/>
        </w:rPr>
        <w:t>территории</w:t>
      </w:r>
      <w:r>
        <w:rPr>
          <w:rFonts w:ascii="Arial" w:eastAsia="Times New Roman" w:hAnsi="Arial" w:cs="Arial"/>
          <w:i w:val="0"/>
          <w:color w:val="auto"/>
          <w:sz w:val="24"/>
          <w:szCs w:val="24"/>
        </w:rPr>
        <w:t xml:space="preserve"> </w:t>
      </w:r>
      <w:r w:rsidR="00925E00" w:rsidRPr="00925E00">
        <w:rPr>
          <w:rFonts w:ascii="Arial" w:eastAsia="Times New Roman" w:hAnsi="Arial" w:cs="Arial"/>
          <w:i w:val="0"/>
          <w:color w:val="auto"/>
          <w:sz w:val="24"/>
          <w:szCs w:val="24"/>
        </w:rPr>
        <w:t xml:space="preserve">Рождественского  </w:t>
      </w:r>
      <w:r>
        <w:rPr>
          <w:rFonts w:ascii="Arial" w:eastAsia="Times New Roman" w:hAnsi="Arial" w:cs="Arial"/>
          <w:i w:val="0"/>
          <w:color w:val="auto"/>
          <w:sz w:val="24"/>
          <w:szCs w:val="24"/>
        </w:rPr>
        <w:t>сельского поселения Поворинского муниципального района Воронежской области  на 202</w:t>
      </w:r>
      <w:r w:rsidR="00CF2070">
        <w:rPr>
          <w:rFonts w:ascii="Arial" w:eastAsia="Times New Roman" w:hAnsi="Arial" w:cs="Arial"/>
          <w:i w:val="0"/>
          <w:color w:val="auto"/>
          <w:sz w:val="24"/>
          <w:szCs w:val="24"/>
        </w:rPr>
        <w:t>5</w:t>
      </w:r>
      <w:r>
        <w:rPr>
          <w:rFonts w:ascii="Arial" w:eastAsia="Times New Roman" w:hAnsi="Arial" w:cs="Arial"/>
          <w:i w:val="0"/>
          <w:color w:val="auto"/>
          <w:sz w:val="24"/>
          <w:szCs w:val="24"/>
        </w:rPr>
        <w:t xml:space="preserve"> год.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 </w:t>
      </w:r>
    </w:p>
    <w:p w:rsidR="005131CD" w:rsidRDefault="005131CD" w:rsidP="005131CD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925E00">
        <w:rPr>
          <w:rFonts w:ascii="Arial" w:eastAsia="Times New Roman" w:hAnsi="Arial" w:cs="Arial"/>
          <w:color w:val="000000"/>
          <w:sz w:val="24"/>
          <w:szCs w:val="24"/>
        </w:rPr>
        <w:t xml:space="preserve">Рождественского  </w:t>
      </w:r>
      <w:r>
        <w:rPr>
          <w:rFonts w:ascii="Arial" w:eastAsia="Times New Roman" w:hAnsi="Arial" w:cs="Arial"/>
          <w:sz w:val="24"/>
          <w:szCs w:val="24"/>
        </w:rPr>
        <w:t>сельского поселения Поворинского муниципального района Воронежской области</w:t>
      </w:r>
      <w:r>
        <w:rPr>
          <w:rFonts w:ascii="Arial" w:eastAsia="Times New Roman" w:hAnsi="Arial" w:cs="Arial"/>
          <w:color w:val="010101"/>
          <w:sz w:val="24"/>
          <w:szCs w:val="24"/>
        </w:rPr>
        <w:t>. 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Arial" w:eastAsia="Times New Roman" w:hAnsi="Arial" w:cs="Arial"/>
          <w:color w:val="010101"/>
          <w:sz w:val="24"/>
          <w:szCs w:val="24"/>
        </w:rPr>
      </w:pPr>
    </w:p>
    <w:p w:rsidR="005131CD" w:rsidRDefault="005131CD" w:rsidP="005131CD">
      <w:pPr>
        <w:pStyle w:val="a3"/>
        <w:numPr>
          <w:ilvl w:val="0"/>
          <w:numId w:val="1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b/>
          <w:color w:val="111111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5131CD" w:rsidRDefault="005131CD" w:rsidP="005131CD">
      <w:pPr>
        <w:pStyle w:val="a3"/>
        <w:shd w:val="clear" w:color="auto" w:fill="FDFDFD"/>
        <w:spacing w:before="0" w:beforeAutospacing="0" w:after="0" w:afterAutospacing="0"/>
        <w:ind w:left="795"/>
        <w:textAlignment w:val="baseline"/>
        <w:rPr>
          <w:rFonts w:ascii="Arial" w:hAnsi="Arial" w:cs="Arial"/>
          <w:b/>
          <w:color w:val="111111"/>
        </w:rPr>
      </w:pPr>
    </w:p>
    <w:p w:rsidR="005131CD" w:rsidRPr="00DA70DE" w:rsidRDefault="005131CD" w:rsidP="00DA70DE">
      <w:pPr>
        <w:pStyle w:val="a6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DA70DE">
        <w:rPr>
          <w:rFonts w:ascii="Arial" w:eastAsia="Times New Roman" w:hAnsi="Arial" w:cs="Arial"/>
          <w:color w:val="010101"/>
          <w:sz w:val="24"/>
          <w:szCs w:val="24"/>
        </w:rPr>
        <w:t>Вид осуществляемого муниципального контроля.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 xml:space="preserve">Муниципальный контроль в сфере благоустройства на территории </w:t>
      </w:r>
      <w:r w:rsidR="0073169A">
        <w:rPr>
          <w:rFonts w:ascii="Arial" w:eastAsia="Times New Roman" w:hAnsi="Arial" w:cs="Arial"/>
          <w:color w:val="010101"/>
          <w:sz w:val="24"/>
          <w:szCs w:val="24"/>
        </w:rPr>
        <w:t>Рождественского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 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осуществляется администрацией </w:t>
      </w:r>
      <w:r w:rsidR="00925E00">
        <w:rPr>
          <w:rFonts w:ascii="Arial" w:eastAsia="Times New Roman" w:hAnsi="Arial" w:cs="Arial"/>
          <w:color w:val="000000"/>
          <w:sz w:val="24"/>
          <w:szCs w:val="24"/>
        </w:rPr>
        <w:t xml:space="preserve">Рождественского  </w:t>
      </w:r>
      <w:r w:rsidR="00943C84">
        <w:rPr>
          <w:rFonts w:ascii="Arial" w:eastAsia="Times New Roman" w:hAnsi="Arial" w:cs="Arial"/>
          <w:color w:val="010101"/>
          <w:sz w:val="24"/>
          <w:szCs w:val="24"/>
        </w:rPr>
        <w:t>о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1.2. Обзор по виду муниципального контроля</w:t>
      </w:r>
      <w:proofErr w:type="gramStart"/>
      <w:r>
        <w:rPr>
          <w:rFonts w:ascii="Arial" w:eastAsia="Times New Roman" w:hAnsi="Arial" w:cs="Arial"/>
          <w:color w:val="010101"/>
          <w:sz w:val="24"/>
          <w:szCs w:val="24"/>
        </w:rPr>
        <w:t xml:space="preserve"> .</w:t>
      </w:r>
      <w:proofErr w:type="gramEnd"/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10101"/>
          <w:sz w:val="24"/>
          <w:szCs w:val="24"/>
        </w:rPr>
        <w:t xml:space="preserve">Муниципальный контроль за соблюдением норм и правил благоустройства территории </w:t>
      </w:r>
      <w:r w:rsidR="00925E00">
        <w:rPr>
          <w:rFonts w:ascii="Arial" w:eastAsia="Times New Roman" w:hAnsi="Arial" w:cs="Arial"/>
          <w:color w:val="000000"/>
          <w:sz w:val="24"/>
          <w:szCs w:val="24"/>
        </w:rPr>
        <w:t xml:space="preserve">Рождественского  </w:t>
      </w:r>
      <w:r>
        <w:rPr>
          <w:rFonts w:ascii="Arial" w:eastAsia="Times New Roman" w:hAnsi="Arial" w:cs="Arial"/>
          <w:sz w:val="24"/>
          <w:szCs w:val="24"/>
        </w:rPr>
        <w:t xml:space="preserve">сельского поселения Поворинского муниципального района Воронежской области </w:t>
      </w:r>
      <w:r w:rsidR="00DA70DE">
        <w:rPr>
          <w:rFonts w:ascii="Arial" w:eastAsia="Times New Roman" w:hAnsi="Arial" w:cs="Arial"/>
          <w:color w:val="010101"/>
          <w:sz w:val="24"/>
          <w:szCs w:val="24"/>
        </w:rPr>
        <w:t>–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 w:rsidR="00925E00">
        <w:rPr>
          <w:rFonts w:ascii="Arial" w:eastAsia="Times New Roman" w:hAnsi="Arial" w:cs="Arial"/>
          <w:color w:val="000000"/>
          <w:sz w:val="24"/>
          <w:szCs w:val="24"/>
        </w:rPr>
        <w:t xml:space="preserve">Рождественского  </w:t>
      </w:r>
      <w:r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проверок соблюдения юридическими лицами, индивидуальными предпринимателями и гражданами обязательных </w:t>
      </w:r>
      <w:r>
        <w:rPr>
          <w:rFonts w:ascii="Arial" w:eastAsia="Times New Roman" w:hAnsi="Arial" w:cs="Arial"/>
          <w:color w:val="010101"/>
          <w:sz w:val="24"/>
          <w:szCs w:val="24"/>
        </w:rPr>
        <w:lastRenderedPageBreak/>
        <w:t xml:space="preserve">требований, установленных Нормами и правилами по благоустройству  территорий </w:t>
      </w:r>
      <w:r w:rsidR="00925E00">
        <w:rPr>
          <w:rFonts w:ascii="Arial" w:eastAsia="Times New Roman" w:hAnsi="Arial" w:cs="Arial"/>
          <w:color w:val="000000"/>
          <w:sz w:val="24"/>
          <w:szCs w:val="24"/>
        </w:rPr>
        <w:t xml:space="preserve">Рождественского  </w:t>
      </w:r>
      <w:r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>
        <w:rPr>
          <w:rFonts w:ascii="Arial" w:eastAsia="Times New Roman" w:hAnsi="Arial" w:cs="Arial"/>
          <w:color w:val="010101"/>
          <w:sz w:val="24"/>
          <w:szCs w:val="24"/>
        </w:rPr>
        <w:t>(далее – Правила благоустройства) при осуществлении ими производственной и</w:t>
      </w:r>
      <w:proofErr w:type="gramEnd"/>
      <w:r>
        <w:rPr>
          <w:rFonts w:ascii="Arial" w:eastAsia="Times New Roman" w:hAnsi="Arial" w:cs="Arial"/>
          <w:color w:val="010101"/>
          <w:sz w:val="24"/>
          <w:szCs w:val="24"/>
        </w:rPr>
        <w:t xml:space="preserve"> иной деятельности в сфере отношений, связанных с обеспечением благоустройства территории (далее </w:t>
      </w:r>
      <w:r w:rsidR="00DA70DE">
        <w:rPr>
          <w:rFonts w:ascii="Arial" w:eastAsia="Times New Roman" w:hAnsi="Arial" w:cs="Arial"/>
          <w:color w:val="010101"/>
          <w:sz w:val="24"/>
          <w:szCs w:val="24"/>
        </w:rPr>
        <w:t>–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требования Правил благоустройства).</w:t>
      </w:r>
    </w:p>
    <w:p w:rsidR="005131CD" w:rsidRDefault="005131CD" w:rsidP="005131CD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1.3. Муниципальный контроль осуществляется посредством:</w:t>
      </w:r>
      <w:r>
        <w:rPr>
          <w:rFonts w:ascii="Arial" w:eastAsia="Times New Roman" w:hAnsi="Arial" w:cs="Arial"/>
          <w:color w:val="010101"/>
          <w:sz w:val="24"/>
          <w:szCs w:val="24"/>
        </w:rPr>
        <w:tab/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925E00" w:rsidRPr="00925E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5E00">
        <w:rPr>
          <w:rFonts w:ascii="Arial" w:eastAsia="Times New Roman" w:hAnsi="Arial" w:cs="Arial"/>
          <w:color w:val="000000"/>
          <w:sz w:val="24"/>
          <w:szCs w:val="24"/>
        </w:rPr>
        <w:t xml:space="preserve">Рождественского  </w:t>
      </w:r>
      <w:r>
        <w:rPr>
          <w:rFonts w:ascii="Arial" w:eastAsia="Times New Roman" w:hAnsi="Arial" w:cs="Arial"/>
          <w:sz w:val="24"/>
          <w:szCs w:val="24"/>
        </w:rPr>
        <w:t>сельского поселения</w:t>
      </w:r>
      <w:r>
        <w:rPr>
          <w:rFonts w:ascii="Arial" w:eastAsia="Times New Roman" w:hAnsi="Arial" w:cs="Arial"/>
          <w:color w:val="010101"/>
          <w:sz w:val="24"/>
          <w:szCs w:val="24"/>
        </w:rPr>
        <w:t>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1.4. Подконтрольные субъекты: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 xml:space="preserve">1.5.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</w:t>
      </w:r>
      <w:r w:rsidR="00925E00">
        <w:rPr>
          <w:rFonts w:ascii="Arial" w:eastAsia="Times New Roman" w:hAnsi="Arial" w:cs="Arial"/>
          <w:color w:val="000000"/>
          <w:sz w:val="24"/>
          <w:szCs w:val="24"/>
        </w:rPr>
        <w:t xml:space="preserve">Рождественского  </w:t>
      </w:r>
      <w:r>
        <w:rPr>
          <w:rFonts w:ascii="Arial" w:eastAsia="Times New Roman" w:hAnsi="Arial" w:cs="Arial"/>
          <w:color w:val="010101"/>
          <w:sz w:val="24"/>
          <w:szCs w:val="24"/>
        </w:rPr>
        <w:t>сельского поселения мероприятий по муниципальному контролю в сфере благоустройства: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 xml:space="preserve">-   Закон Воронежской области от 05.07.2018 г. N 108-ОЗ </w:t>
      </w:r>
      <w:r w:rsidR="00DA70DE">
        <w:rPr>
          <w:rFonts w:ascii="Arial" w:eastAsia="Times New Roman" w:hAnsi="Arial" w:cs="Arial"/>
          <w:color w:val="010101"/>
          <w:sz w:val="24"/>
          <w:szCs w:val="24"/>
        </w:rPr>
        <w:t>«</w:t>
      </w:r>
      <w:r>
        <w:rPr>
          <w:rFonts w:ascii="Arial" w:eastAsia="Times New Roman" w:hAnsi="Arial" w:cs="Arial"/>
          <w:color w:val="010101"/>
          <w:sz w:val="24"/>
          <w:szCs w:val="24"/>
        </w:rPr>
        <w:t>О порядке определения границ прилегающих территорий в Воронежской области</w:t>
      </w:r>
      <w:r w:rsidR="00DA70DE">
        <w:rPr>
          <w:rFonts w:ascii="Arial" w:eastAsia="Times New Roman" w:hAnsi="Arial" w:cs="Arial"/>
          <w:color w:val="010101"/>
          <w:sz w:val="24"/>
          <w:szCs w:val="24"/>
        </w:rPr>
        <w:t>»</w:t>
      </w:r>
      <w:r>
        <w:rPr>
          <w:rFonts w:ascii="Arial" w:eastAsia="Times New Roman" w:hAnsi="Arial" w:cs="Arial"/>
          <w:color w:val="010101"/>
          <w:sz w:val="24"/>
          <w:szCs w:val="24"/>
        </w:rPr>
        <w:t>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 Закон Воронежской области от 31.12.2003г. № 74-ОЗ «Об административных правонарушениях на территории Воронежской  области»;</w:t>
      </w:r>
    </w:p>
    <w:p w:rsidR="005131CD" w:rsidRDefault="005131CD" w:rsidP="005131CD">
      <w:pPr>
        <w:pStyle w:val="a5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 xml:space="preserve">- Решение Совета народных депутатов </w:t>
      </w:r>
      <w:r w:rsidR="00925E00">
        <w:rPr>
          <w:rFonts w:ascii="Arial" w:eastAsia="Times New Roman" w:hAnsi="Arial" w:cs="Arial"/>
          <w:color w:val="000000"/>
          <w:sz w:val="24"/>
          <w:szCs w:val="24"/>
        </w:rPr>
        <w:t xml:space="preserve">Рождественского  </w:t>
      </w:r>
      <w:r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Поворинского муниципального района Воронежской области </w:t>
      </w:r>
      <w:r>
        <w:rPr>
          <w:rFonts w:ascii="Arial" w:hAnsi="Arial" w:cs="Arial"/>
          <w:bCs/>
          <w:sz w:val="24"/>
          <w:szCs w:val="24"/>
        </w:rPr>
        <w:t xml:space="preserve">от   </w:t>
      </w:r>
      <w:r w:rsidRPr="00925E00">
        <w:rPr>
          <w:rFonts w:ascii="Arial" w:hAnsi="Arial" w:cs="Arial"/>
          <w:bCs/>
          <w:sz w:val="24"/>
          <w:szCs w:val="24"/>
          <w:highlight w:val="yellow"/>
        </w:rPr>
        <w:t>18.06. 2014 г. №</w:t>
      </w:r>
      <w:r>
        <w:rPr>
          <w:rFonts w:ascii="Arial" w:hAnsi="Arial" w:cs="Arial"/>
          <w:bCs/>
          <w:sz w:val="24"/>
          <w:szCs w:val="24"/>
        </w:rPr>
        <w:t xml:space="preserve">   122 «</w:t>
      </w:r>
      <w:r>
        <w:rPr>
          <w:rFonts w:ascii="Arial" w:eastAsia="Times New Roman" w:hAnsi="Arial" w:cs="Arial"/>
          <w:color w:val="010101"/>
          <w:sz w:val="24"/>
          <w:szCs w:val="24"/>
        </w:rPr>
        <w:t>Об утверждении правил  благоустройства территорий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25E00">
        <w:rPr>
          <w:rFonts w:ascii="Arial" w:eastAsia="Times New Roman" w:hAnsi="Arial" w:cs="Arial"/>
          <w:color w:val="000000"/>
          <w:sz w:val="24"/>
          <w:szCs w:val="24"/>
        </w:rPr>
        <w:t xml:space="preserve">Рождественского  </w:t>
      </w:r>
      <w:r>
        <w:rPr>
          <w:rFonts w:ascii="Arial" w:eastAsia="Times New Roman" w:hAnsi="Arial" w:cs="Arial"/>
          <w:sz w:val="24"/>
          <w:szCs w:val="24"/>
        </w:rPr>
        <w:t>сельского поселения</w:t>
      </w:r>
      <w:r>
        <w:rPr>
          <w:rFonts w:ascii="Arial" w:eastAsia="Times New Roman" w:hAnsi="Arial" w:cs="Arial"/>
          <w:color w:val="010101"/>
          <w:sz w:val="24"/>
          <w:szCs w:val="24"/>
        </w:rPr>
        <w:t>».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1.6. Данные о проведенных мероприятиях.</w:t>
      </w:r>
    </w:p>
    <w:p w:rsidR="005131CD" w:rsidRDefault="005131CD" w:rsidP="005131C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4"/>
        </w:rPr>
      </w:pPr>
      <w:r>
        <w:rPr>
          <w:rFonts w:ascii="Arial" w:hAnsi="Arial" w:cs="Arial"/>
        </w:rPr>
        <w:t xml:space="preserve">      </w:t>
      </w:r>
      <w:r>
        <w:rPr>
          <w:rStyle w:val="a4"/>
          <w:rFonts w:ascii="Arial" w:hAnsi="Arial" w:cs="Arial"/>
        </w:rPr>
        <w:t xml:space="preserve">В 2021 году ввиду неблагоприятной санитарно-эпидемиологической обстановки в связи с распространением новой </w:t>
      </w:r>
      <w:proofErr w:type="spellStart"/>
      <w:r>
        <w:rPr>
          <w:rStyle w:val="a4"/>
          <w:rFonts w:ascii="Arial" w:hAnsi="Arial" w:cs="Arial"/>
        </w:rPr>
        <w:t>коронавирусной</w:t>
      </w:r>
      <w:proofErr w:type="spellEnd"/>
      <w:r>
        <w:rPr>
          <w:rStyle w:val="a4"/>
          <w:rFonts w:ascii="Arial" w:hAnsi="Arial" w:cs="Arial"/>
        </w:rPr>
        <w:t xml:space="preserve"> инфекции</w:t>
      </w:r>
    </w:p>
    <w:p w:rsidR="005131CD" w:rsidRDefault="005131CD" w:rsidP="005131CD">
      <w:pPr>
        <w:pStyle w:val="formattext"/>
        <w:spacing w:before="0" w:beforeAutospacing="0" w:after="0" w:afterAutospacing="0"/>
        <w:ind w:firstLine="480"/>
        <w:textAlignment w:val="baseline"/>
        <w:rPr>
          <w:rFonts w:eastAsiaTheme="minorEastAsia"/>
          <w:color w:val="010101"/>
        </w:rPr>
      </w:pPr>
      <w:r>
        <w:rPr>
          <w:rStyle w:val="a4"/>
          <w:rFonts w:ascii="Arial" w:hAnsi="Arial" w:cs="Arial"/>
        </w:rPr>
        <w:t xml:space="preserve"> (COVID-19)  администрация </w:t>
      </w:r>
      <w:r w:rsidR="00925E00">
        <w:rPr>
          <w:rFonts w:ascii="Arial" w:hAnsi="Arial" w:cs="Arial"/>
          <w:color w:val="000000"/>
        </w:rPr>
        <w:t xml:space="preserve">Рождественского  </w:t>
      </w:r>
      <w:r>
        <w:rPr>
          <w:rStyle w:val="a4"/>
          <w:rFonts w:ascii="Arial" w:hAnsi="Arial" w:cs="Arial"/>
        </w:rPr>
        <w:t>сельского поселения плановые и внеплановые проверки не проводились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10101"/>
        </w:rPr>
        <w:t xml:space="preserve">             </w:t>
      </w:r>
    </w:p>
    <w:p w:rsidR="005131CD" w:rsidRDefault="005131CD" w:rsidP="005131C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lastRenderedPageBreak/>
        <w:t xml:space="preserve">      1.7. Анализ и оценка рисков причинения вреда охраняемым законом ценностям.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>
        <w:rPr>
          <w:rFonts w:ascii="Arial" w:eastAsia="Times New Roman" w:hAnsi="Arial" w:cs="Arial"/>
          <w:color w:val="010101"/>
          <w:sz w:val="24"/>
          <w:szCs w:val="24"/>
        </w:rPr>
        <w:t>в следствие</w:t>
      </w:r>
      <w:proofErr w:type="gramEnd"/>
      <w:r>
        <w:rPr>
          <w:rFonts w:ascii="Arial" w:eastAsia="Times New Roman" w:hAnsi="Arial" w:cs="Arial"/>
          <w:color w:val="010101"/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131CD" w:rsidRDefault="005131CD" w:rsidP="005131CD">
      <w:pPr>
        <w:pStyle w:val="a3"/>
        <w:numPr>
          <w:ilvl w:val="0"/>
          <w:numId w:val="2"/>
        </w:numPr>
        <w:shd w:val="clear" w:color="auto" w:fill="FDFDFD"/>
        <w:spacing w:before="0" w:beforeAutospacing="0" w:after="0" w:afterAutospacing="0"/>
        <w:textAlignment w:val="baseline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b/>
          <w:color w:val="111111"/>
        </w:rPr>
        <w:t>Цели и задачи реализации программы профилактики.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2.1. Цели Программы: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2.2. Задачи Программы: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повышение прозрачности осуществляемой администрацией контрольной деятельности;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131CD" w:rsidRDefault="005131CD" w:rsidP="005131CD">
      <w:pPr>
        <w:pStyle w:val="a3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b/>
          <w:color w:val="111111"/>
        </w:rPr>
        <w:t xml:space="preserve"> 3. Перечень профилактических мероприятий, сроки (периодичность) их проведения.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4C2191">
        <w:rPr>
          <w:rFonts w:ascii="Arial" w:eastAsia="Times New Roman" w:hAnsi="Arial" w:cs="Arial"/>
          <w:color w:val="010101"/>
          <w:sz w:val="24"/>
          <w:szCs w:val="24"/>
        </w:rPr>
        <w:t>5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4C2191">
        <w:rPr>
          <w:rFonts w:ascii="Arial" w:eastAsia="Times New Roman" w:hAnsi="Arial" w:cs="Arial"/>
          <w:color w:val="010101"/>
          <w:sz w:val="24"/>
          <w:szCs w:val="24"/>
        </w:rPr>
        <w:t>5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год (приложение). </w:t>
      </w:r>
    </w:p>
    <w:p w:rsidR="005131CD" w:rsidRDefault="005131CD" w:rsidP="005131CD">
      <w:pPr>
        <w:pStyle w:val="a3"/>
        <w:numPr>
          <w:ilvl w:val="0"/>
          <w:numId w:val="2"/>
        </w:numPr>
        <w:shd w:val="clear" w:color="auto" w:fill="FDFDFD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b/>
          <w:color w:val="111111"/>
        </w:rPr>
        <w:t>Показатели результативности и эффективности программы профилактики.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Отчетные показатели Программы за 202</w:t>
      </w:r>
      <w:r w:rsidR="00CF2070">
        <w:rPr>
          <w:rFonts w:ascii="Arial" w:eastAsia="Times New Roman" w:hAnsi="Arial" w:cs="Arial"/>
          <w:color w:val="010101"/>
          <w:sz w:val="24"/>
          <w:szCs w:val="24"/>
        </w:rPr>
        <w:t>5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год: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</w:t>
      </w:r>
      <w:r w:rsidR="00DA70DE">
        <w:rPr>
          <w:rFonts w:ascii="Arial" w:eastAsia="Times New Roman" w:hAnsi="Arial" w:cs="Arial"/>
          <w:color w:val="010101"/>
          <w:sz w:val="24"/>
          <w:szCs w:val="24"/>
        </w:rPr>
        <w:t>–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0%.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доля профилактических мероприятий в объеме контрольных мероприятий-0 %.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Экономический эффект от реализованных мероприятий: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>- повышение уровня доверия подконтрольных субъектов к Управлению. 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10101"/>
          <w:sz w:val="24"/>
          <w:szCs w:val="24"/>
        </w:rPr>
        <w:t xml:space="preserve"> 5. Порядок управления Программой.</w:t>
      </w:r>
    </w:p>
    <w:p w:rsidR="005131CD" w:rsidRDefault="005131CD" w:rsidP="00F9084B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F9084B">
        <w:rPr>
          <w:rFonts w:ascii="Arial" w:eastAsia="Times New Roman" w:hAnsi="Arial" w:cs="Arial"/>
          <w:color w:val="010101"/>
          <w:sz w:val="24"/>
          <w:szCs w:val="24"/>
        </w:rPr>
        <w:t xml:space="preserve">Рождественского </w:t>
      </w:r>
      <w:r>
        <w:rPr>
          <w:rFonts w:ascii="Arial" w:eastAsia="Times New Roman" w:hAnsi="Arial" w:cs="Arial"/>
          <w:color w:val="010101"/>
          <w:sz w:val="24"/>
          <w:szCs w:val="24"/>
        </w:rPr>
        <w:t>сельского поселения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822"/>
        <w:gridCol w:w="2350"/>
        <w:gridCol w:w="2559"/>
      </w:tblGrid>
      <w:tr w:rsidR="00F94F2E" w:rsidTr="00925E00">
        <w:tc>
          <w:tcPr>
            <w:tcW w:w="6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№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38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23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F94F2E" w:rsidTr="00925E00">
        <w:tc>
          <w:tcPr>
            <w:tcW w:w="6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1</w:t>
            </w:r>
          </w:p>
        </w:tc>
        <w:tc>
          <w:tcPr>
            <w:tcW w:w="38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Должностные лица администрации </w:t>
            </w:r>
            <w:r w:rsidR="00925E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Рождественского 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сельского поселения </w:t>
            </w:r>
          </w:p>
        </w:tc>
        <w:tc>
          <w:tcPr>
            <w:tcW w:w="23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Организация и проведение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мероприятий по реализации программы</w:t>
            </w:r>
          </w:p>
        </w:tc>
        <w:tc>
          <w:tcPr>
            <w:tcW w:w="2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925E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8 (47376) 5-33-40</w:t>
            </w:r>
          </w:p>
          <w:p w:rsidR="005131CD" w:rsidRPr="00F94F2E" w:rsidRDefault="00925E00" w:rsidP="00F94F2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  <w:lastRenderedPageBreak/>
              <w:t>rogd.adm.s.p@yandex.ru</w:t>
            </w:r>
          </w:p>
        </w:tc>
      </w:tr>
    </w:tbl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color w:val="010101"/>
          <w:sz w:val="24"/>
          <w:szCs w:val="24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 сельского поселения на 202</w:t>
      </w:r>
      <w:r w:rsidR="00DC4901">
        <w:rPr>
          <w:rFonts w:ascii="Arial" w:eastAsia="Times New Roman" w:hAnsi="Arial" w:cs="Arial"/>
          <w:color w:val="010101"/>
          <w:sz w:val="24"/>
          <w:szCs w:val="24"/>
        </w:rPr>
        <w:t>4</w:t>
      </w:r>
      <w:r>
        <w:rPr>
          <w:rFonts w:ascii="Arial" w:eastAsia="Times New Roman" w:hAnsi="Arial" w:cs="Arial"/>
          <w:color w:val="010101"/>
          <w:sz w:val="24"/>
          <w:szCs w:val="24"/>
        </w:rPr>
        <w:t xml:space="preserve"> год.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F9084B" w:rsidRDefault="00F9084B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</w:rPr>
      </w:pPr>
      <w:r>
        <w:rPr>
          <w:rFonts w:ascii="Arial" w:eastAsia="Times New Roman" w:hAnsi="Arial" w:cs="Arial"/>
          <w:bCs/>
          <w:iCs/>
          <w:color w:val="010101"/>
          <w:sz w:val="24"/>
          <w:szCs w:val="24"/>
        </w:rPr>
        <w:lastRenderedPageBreak/>
        <w:t>Приложение </w:t>
      </w:r>
    </w:p>
    <w:p w:rsidR="005131CD" w:rsidRDefault="005131CD" w:rsidP="005131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bCs/>
          <w:iCs/>
          <w:color w:val="010101"/>
          <w:sz w:val="24"/>
          <w:szCs w:val="24"/>
        </w:rPr>
        <w:t>к Программе профилактики рисков</w:t>
      </w:r>
      <w:r>
        <w:rPr>
          <w:rFonts w:ascii="Arial" w:eastAsia="Times New Roman" w:hAnsi="Arial" w:cs="Arial"/>
          <w:color w:val="010101"/>
          <w:sz w:val="24"/>
          <w:szCs w:val="24"/>
        </w:rPr>
        <w:br/>
      </w:r>
      <w:r>
        <w:rPr>
          <w:rFonts w:ascii="Arial" w:eastAsia="Times New Roman" w:hAnsi="Arial" w:cs="Arial"/>
          <w:bCs/>
          <w:iCs/>
          <w:color w:val="010101"/>
          <w:sz w:val="24"/>
          <w:szCs w:val="24"/>
        </w:rPr>
        <w:t>причинения вреда (ущерба)</w:t>
      </w:r>
      <w:r>
        <w:rPr>
          <w:rFonts w:ascii="Arial" w:eastAsia="Times New Roman" w:hAnsi="Arial" w:cs="Arial"/>
          <w:color w:val="010101"/>
          <w:sz w:val="24"/>
          <w:szCs w:val="24"/>
        </w:rPr>
        <w:br/>
      </w:r>
      <w:r>
        <w:rPr>
          <w:rFonts w:ascii="Arial" w:eastAsia="Times New Roman" w:hAnsi="Arial" w:cs="Arial"/>
          <w:bCs/>
          <w:iCs/>
          <w:color w:val="010101"/>
          <w:sz w:val="24"/>
          <w:szCs w:val="24"/>
        </w:rPr>
        <w:t>охраняемым законом ценностям</w:t>
      </w:r>
      <w:r>
        <w:rPr>
          <w:rFonts w:ascii="Arial" w:eastAsia="Times New Roman" w:hAnsi="Arial" w:cs="Arial"/>
          <w:color w:val="010101"/>
          <w:sz w:val="24"/>
          <w:szCs w:val="24"/>
        </w:rPr>
        <w:br/>
      </w:r>
      <w:r>
        <w:rPr>
          <w:rFonts w:ascii="Arial" w:eastAsia="Times New Roman" w:hAnsi="Arial" w:cs="Arial"/>
          <w:bCs/>
          <w:iCs/>
          <w:color w:val="010101"/>
          <w:sz w:val="24"/>
          <w:szCs w:val="24"/>
        </w:rPr>
        <w:t>на 202</w:t>
      </w:r>
      <w:r w:rsidR="00CF2070">
        <w:rPr>
          <w:rFonts w:ascii="Arial" w:eastAsia="Times New Roman" w:hAnsi="Arial" w:cs="Arial"/>
          <w:bCs/>
          <w:iCs/>
          <w:color w:val="010101"/>
          <w:sz w:val="24"/>
          <w:szCs w:val="24"/>
        </w:rPr>
        <w:t>5</w:t>
      </w:r>
      <w:r>
        <w:rPr>
          <w:rFonts w:ascii="Arial" w:eastAsia="Times New Roman" w:hAnsi="Arial" w:cs="Arial"/>
          <w:bCs/>
          <w:iCs/>
          <w:color w:val="010101"/>
          <w:sz w:val="24"/>
          <w:szCs w:val="24"/>
        </w:rPr>
        <w:t xml:space="preserve"> год</w:t>
      </w:r>
    </w:p>
    <w:p w:rsidR="005131CD" w:rsidRDefault="005131CD" w:rsidP="005131C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</w:rPr>
      </w:pPr>
      <w:r>
        <w:rPr>
          <w:rFonts w:ascii="Arial" w:eastAsia="Times New Roman" w:hAnsi="Arial" w:cs="Arial"/>
          <w:b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F9084B" w:rsidRPr="00F9084B">
        <w:rPr>
          <w:rFonts w:ascii="Arial" w:eastAsia="Times New Roman" w:hAnsi="Arial" w:cs="Arial"/>
          <w:b/>
          <w:color w:val="010101"/>
          <w:sz w:val="24"/>
          <w:szCs w:val="24"/>
        </w:rPr>
        <w:t>Рождественского</w:t>
      </w:r>
      <w:r>
        <w:rPr>
          <w:rFonts w:ascii="Arial" w:eastAsia="Times New Roman" w:hAnsi="Arial" w:cs="Arial"/>
          <w:b/>
          <w:color w:val="010101"/>
          <w:sz w:val="24"/>
          <w:szCs w:val="24"/>
        </w:rPr>
        <w:t xml:space="preserve"> сельского поселения на 202</w:t>
      </w:r>
      <w:r w:rsidR="00CF2070">
        <w:rPr>
          <w:rFonts w:ascii="Arial" w:eastAsia="Times New Roman" w:hAnsi="Arial" w:cs="Arial"/>
          <w:b/>
          <w:color w:val="010101"/>
          <w:sz w:val="24"/>
          <w:szCs w:val="24"/>
        </w:rPr>
        <w:t>5</w:t>
      </w:r>
      <w:r>
        <w:rPr>
          <w:rFonts w:ascii="Arial" w:eastAsia="Times New Roman" w:hAnsi="Arial" w:cs="Arial"/>
          <w:b/>
          <w:color w:val="010101"/>
          <w:sz w:val="24"/>
          <w:szCs w:val="24"/>
        </w:rPr>
        <w:t xml:space="preserve"> год </w:t>
      </w:r>
    </w:p>
    <w:p w:rsidR="005131CD" w:rsidRDefault="005131CD" w:rsidP="005131C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</w:rPr>
      </w:pPr>
    </w:p>
    <w:tbl>
      <w:tblPr>
        <w:tblW w:w="939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330"/>
        <w:gridCol w:w="3145"/>
        <w:gridCol w:w="2091"/>
        <w:gridCol w:w="1452"/>
      </w:tblGrid>
      <w:tr w:rsidR="005131CD" w:rsidTr="005131CD">
        <w:tc>
          <w:tcPr>
            <w:tcW w:w="3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2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5131CD" w:rsidTr="005131CD">
        <w:tc>
          <w:tcPr>
            <w:tcW w:w="3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1.</w:t>
            </w:r>
          </w:p>
        </w:tc>
        <w:tc>
          <w:tcPr>
            <w:tcW w:w="2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F9084B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Рождественского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сельского поселения в информационно-телекоммуникационной сети </w:t>
            </w:r>
            <w:r w:rsidR="00DA70DE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Интернет</w:t>
            </w:r>
            <w:r w:rsidR="00DA70DE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и в иных формах.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;</w:t>
            </w:r>
            <w:proofErr w:type="gramEnd"/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4) сведения о способах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получения консультаций по вопросам соблюдения обязательных требований;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Должностные лица администрации     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 </w:t>
            </w:r>
          </w:p>
        </w:tc>
        <w:tc>
          <w:tcPr>
            <w:tcW w:w="14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5131CD" w:rsidTr="005131CD">
        <w:tc>
          <w:tcPr>
            <w:tcW w:w="3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отчетным</w:t>
            </w:r>
            <w:proofErr w:type="gramEnd"/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  </w:t>
            </w:r>
            <w:r w:rsidR="00F9084B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Рождественского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сельского поселения в информационно-телекоммуникационной сети </w:t>
            </w:r>
            <w:r w:rsidR="00DA70DE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Интернет</w:t>
            </w:r>
            <w:r w:rsidR="00DA70DE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, до 1 апреля года, следующего за отчетным годом.</w:t>
            </w:r>
          </w:p>
        </w:tc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Должностные лица администрации</w:t>
            </w:r>
          </w:p>
        </w:tc>
        <w:tc>
          <w:tcPr>
            <w:tcW w:w="14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1 раз в год</w:t>
            </w:r>
          </w:p>
        </w:tc>
      </w:tr>
      <w:tr w:rsidR="005131CD" w:rsidTr="005131CD">
        <w:tc>
          <w:tcPr>
            <w:tcW w:w="3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3.</w:t>
            </w:r>
          </w:p>
        </w:tc>
        <w:tc>
          <w:tcPr>
            <w:tcW w:w="23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мероприятия. Время консультирования при личном обращении составляет 10 минут.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;</w:t>
            </w:r>
            <w:proofErr w:type="gramEnd"/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131CD" w:rsidRDefault="005131CD" w:rsidP="00DA70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</w:t>
            </w:r>
            <w:r w:rsidR="00DA70DE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компетенция уполномоченного органа;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5131CD" w:rsidRDefault="005131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F9084B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Рождественского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сельского поселения в информационно-телекоммуникационной сети «Интернет» в разделе «Муниципальный 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контроль» письменного разъяснения, подписанного уполномоченным должностным лицом </w:t>
            </w:r>
            <w:proofErr w:type="gramEnd"/>
          </w:p>
        </w:tc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Должностные лица администрации</w:t>
            </w:r>
          </w:p>
        </w:tc>
        <w:tc>
          <w:tcPr>
            <w:tcW w:w="14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131CD" w:rsidRDefault="005131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5131CD" w:rsidRDefault="005131CD" w:rsidP="005131CD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Arial" w:hAnsi="Arial" w:cs="Arial"/>
          <w:color w:val="111111"/>
          <w:highlight w:val="yellow"/>
        </w:rPr>
      </w:pPr>
    </w:p>
    <w:p w:rsidR="005131CD" w:rsidRDefault="005131CD" w:rsidP="005131CD">
      <w:pPr>
        <w:pStyle w:val="a5"/>
        <w:rPr>
          <w:rFonts w:ascii="Arial" w:hAnsi="Arial" w:cs="Arial"/>
          <w:sz w:val="24"/>
          <w:szCs w:val="24"/>
        </w:rPr>
      </w:pPr>
    </w:p>
    <w:p w:rsidR="005131CD" w:rsidRDefault="005131CD" w:rsidP="005131CD">
      <w:pPr>
        <w:pStyle w:val="a5"/>
        <w:rPr>
          <w:rFonts w:ascii="Arial" w:hAnsi="Arial" w:cs="Arial"/>
          <w:sz w:val="24"/>
          <w:szCs w:val="24"/>
        </w:rPr>
      </w:pPr>
    </w:p>
    <w:p w:rsidR="005131CD" w:rsidRDefault="005131CD" w:rsidP="005131CD">
      <w:pPr>
        <w:pStyle w:val="a5"/>
        <w:rPr>
          <w:rFonts w:ascii="Arial" w:hAnsi="Arial" w:cs="Arial"/>
          <w:sz w:val="24"/>
          <w:szCs w:val="24"/>
        </w:rPr>
      </w:pPr>
    </w:p>
    <w:p w:rsidR="005131CD" w:rsidRDefault="005131CD" w:rsidP="005131CD">
      <w:pPr>
        <w:pStyle w:val="a5"/>
        <w:rPr>
          <w:rFonts w:ascii="Arial" w:hAnsi="Arial" w:cs="Arial"/>
          <w:sz w:val="24"/>
          <w:szCs w:val="24"/>
        </w:rPr>
      </w:pPr>
    </w:p>
    <w:p w:rsidR="005131CD" w:rsidRDefault="005131CD" w:rsidP="005131CD">
      <w:pPr>
        <w:pStyle w:val="a5"/>
        <w:rPr>
          <w:rFonts w:ascii="Arial" w:hAnsi="Arial" w:cs="Arial"/>
          <w:sz w:val="24"/>
          <w:szCs w:val="24"/>
        </w:rPr>
      </w:pPr>
    </w:p>
    <w:p w:rsidR="005131CD" w:rsidRDefault="005131CD" w:rsidP="005131CD">
      <w:pPr>
        <w:pStyle w:val="a5"/>
        <w:rPr>
          <w:rFonts w:ascii="Arial" w:hAnsi="Arial" w:cs="Arial"/>
          <w:sz w:val="24"/>
          <w:szCs w:val="24"/>
        </w:rPr>
      </w:pPr>
    </w:p>
    <w:p w:rsidR="005131CD" w:rsidRDefault="005131CD" w:rsidP="005131CD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</w:t>
      </w:r>
    </w:p>
    <w:p w:rsidR="005131CD" w:rsidRDefault="005131CD" w:rsidP="005131CD">
      <w:pPr>
        <w:rPr>
          <w:rFonts w:ascii="Arial" w:hAnsi="Arial" w:cs="Arial"/>
          <w:sz w:val="24"/>
          <w:szCs w:val="24"/>
        </w:rPr>
      </w:pPr>
    </w:p>
    <w:p w:rsidR="00F00491" w:rsidRDefault="00F00491"/>
    <w:sectPr w:rsidR="00F00491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CAB"/>
    <w:multiLevelType w:val="multilevel"/>
    <w:tmpl w:val="BF9C74B2"/>
    <w:lvl w:ilvl="0">
      <w:start w:val="3"/>
      <w:numFmt w:val="decimal"/>
      <w:lvlText w:val="%1.......ꓬ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1CD"/>
    <w:rsid w:val="000566FD"/>
    <w:rsid w:val="002251E7"/>
    <w:rsid w:val="002E14FF"/>
    <w:rsid w:val="003E2B66"/>
    <w:rsid w:val="0042692B"/>
    <w:rsid w:val="004C2191"/>
    <w:rsid w:val="005131CD"/>
    <w:rsid w:val="006D7DBA"/>
    <w:rsid w:val="0073169A"/>
    <w:rsid w:val="00795B64"/>
    <w:rsid w:val="008660F7"/>
    <w:rsid w:val="00925E00"/>
    <w:rsid w:val="00943C84"/>
    <w:rsid w:val="00971AAE"/>
    <w:rsid w:val="009F0879"/>
    <w:rsid w:val="00B94BAD"/>
    <w:rsid w:val="00CF2070"/>
    <w:rsid w:val="00D7338B"/>
    <w:rsid w:val="00D9028F"/>
    <w:rsid w:val="00DA70DE"/>
    <w:rsid w:val="00DC4901"/>
    <w:rsid w:val="00E35FE9"/>
    <w:rsid w:val="00F00491"/>
    <w:rsid w:val="00F9084B"/>
    <w:rsid w:val="00F94F2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C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13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3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31C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51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5131CD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5131CD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uiPriority w:val="99"/>
    <w:rsid w:val="0051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A70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A70D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8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6825-F030-4E37-9D2B-F1F4C07E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2024-12-20T11:36:00Z</cp:lastPrinted>
  <dcterms:created xsi:type="dcterms:W3CDTF">2024-12-20T06:57:00Z</dcterms:created>
  <dcterms:modified xsi:type="dcterms:W3CDTF">2024-12-20T11:38:00Z</dcterms:modified>
</cp:coreProperties>
</file>