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855EA9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РОЖДЕСТВЕНСКОГО СЕЛЬСКОГО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855EA9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ПОВОРИНСКОГО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855EA9" w:rsidRDefault="00855EA9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55EA9" w:rsidRPr="008C7B2E" w:rsidRDefault="00855EA9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5878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 22</w:t>
      </w:r>
      <w:r w:rsidR="002E205F" w:rsidRPr="008C7B2E">
        <w:rPr>
          <w:rFonts w:ascii="Times New Roman" w:hAnsi="Times New Roman"/>
        </w:rPr>
        <w:t xml:space="preserve">» </w:t>
      </w:r>
      <w:r w:rsidR="00294E88">
        <w:rPr>
          <w:rFonts w:ascii="Times New Roman" w:hAnsi="Times New Roman"/>
        </w:rPr>
        <w:t>ноября</w:t>
      </w:r>
      <w:r w:rsidR="00855EA9">
        <w:rPr>
          <w:rFonts w:ascii="Times New Roman" w:hAnsi="Times New Roman"/>
        </w:rPr>
        <w:t xml:space="preserve"> </w:t>
      </w:r>
      <w:r w:rsidR="002E205F" w:rsidRPr="008C7B2E">
        <w:rPr>
          <w:rFonts w:ascii="Times New Roman" w:hAnsi="Times New Roman"/>
        </w:rPr>
        <w:t>202</w:t>
      </w:r>
      <w:r w:rsidR="00855EA9">
        <w:rPr>
          <w:rFonts w:ascii="Times New Roman" w:hAnsi="Times New Roman"/>
        </w:rPr>
        <w:t>4</w:t>
      </w:r>
      <w:r w:rsidR="002E205F" w:rsidRPr="008C7B2E">
        <w:rPr>
          <w:rFonts w:ascii="Times New Roman" w:hAnsi="Times New Roman"/>
        </w:rPr>
        <w:t xml:space="preserve"> г.                                                               </w:t>
      </w:r>
      <w:r w:rsidR="00294E88">
        <w:rPr>
          <w:rFonts w:ascii="Times New Roman" w:hAnsi="Times New Roman"/>
        </w:rPr>
        <w:t xml:space="preserve">                          № </w:t>
      </w:r>
      <w:r>
        <w:rPr>
          <w:rFonts w:ascii="Times New Roman" w:hAnsi="Times New Roman"/>
        </w:rPr>
        <w:t>77</w:t>
      </w:r>
    </w:p>
    <w:p w:rsidR="002E205F" w:rsidRPr="008C7B2E" w:rsidRDefault="002E205F" w:rsidP="002E205F">
      <w:pPr>
        <w:ind w:firstLine="0"/>
        <w:rPr>
          <w:rFonts w:ascii="Times New Roman" w:hAnsi="Times New Roman"/>
        </w:rPr>
      </w:pP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386927" w:rsidRDefault="00184D3F" w:rsidP="0038692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r w:rsidR="002E205F"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="00446DD2">
        <w:rPr>
          <w:rFonts w:ascii="Times New Roman" w:hAnsi="Times New Roman" w:cs="Times New Roman"/>
          <w:sz w:val="28"/>
          <w:szCs w:val="28"/>
        </w:rPr>
        <w:t>Постановление № 113 от 21.12.2015</w:t>
      </w:r>
      <w:r w:rsidR="00386927">
        <w:rPr>
          <w:rFonts w:ascii="Times New Roman" w:hAnsi="Times New Roman" w:cs="Times New Roman"/>
          <w:sz w:val="28"/>
          <w:szCs w:val="28"/>
        </w:rPr>
        <w:t xml:space="preserve">г. Об утверждении административного регламента </w:t>
      </w:r>
    </w:p>
    <w:p w:rsidR="002E205F" w:rsidRPr="008C7B2E" w:rsidRDefault="00386927" w:rsidP="0038692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 w:cs="Times New Roman"/>
          <w:sz w:val="28"/>
          <w:szCs w:val="28"/>
        </w:rPr>
        <w:t>«</w:t>
      </w:r>
      <w:r w:rsidR="002E205F"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2E205F"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 или государственная собственно</w:t>
      </w:r>
      <w:r w:rsidR="005C4302">
        <w:rPr>
          <w:rFonts w:ascii="Times New Roman" w:hAnsi="Times New Roman" w:cs="Times New Roman"/>
          <w:color w:val="000000"/>
          <w:sz w:val="28"/>
          <w:szCs w:val="28"/>
        </w:rPr>
        <w:t>сть на который не разграничена</w:t>
      </w:r>
      <w:r w:rsidR="002E205F"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без проведения торгов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855EA9">
        <w:rPr>
          <w:rFonts w:ascii="Times New Roman" w:hAnsi="Times New Roman" w:cs="Times New Roman"/>
          <w:sz w:val="28"/>
          <w:szCs w:val="28"/>
        </w:rPr>
        <w:t>Рождественского сельского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55EA9">
        <w:rPr>
          <w:rFonts w:ascii="Times New Roman" w:hAnsi="Times New Roman" w:cs="Times New Roman"/>
          <w:sz w:val="28"/>
          <w:szCs w:val="28"/>
        </w:rPr>
        <w:t xml:space="preserve">Поворинского муниципального района </w:t>
      </w:r>
      <w:r w:rsidR="002E205F" w:rsidRPr="008C7B2E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84D3F">
        <w:rPr>
          <w:rFonts w:ascii="Times New Roman" w:hAnsi="Times New Roman" w:cs="Times New Roman"/>
          <w:sz w:val="28"/>
          <w:szCs w:val="28"/>
        </w:rPr>
        <w:t>»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bookmarkEnd w:id="0"/>
    <w:p w:rsidR="002E205F" w:rsidRPr="00BA535E" w:rsidRDefault="00BB5DAA" w:rsidP="00D071B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D071BC">
        <w:rPr>
          <w:rFonts w:ascii="Times New Roman" w:eastAsiaTheme="minorHAnsi" w:hAnsi="Times New Roman"/>
          <w:sz w:val="28"/>
          <w:szCs w:val="28"/>
          <w:lang w:eastAsia="en-US"/>
        </w:rPr>
        <w:t xml:space="preserve">от 22.07.2024 № 194-ФЗ «О внесении изменений в Земельный кодекс Российской Федерации», </w:t>
      </w:r>
      <w:r w:rsidR="00D071BC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CD1634">
        <w:rPr>
          <w:rFonts w:ascii="Times New Roman" w:hAnsi="Times New Roman"/>
          <w:sz w:val="28"/>
          <w:szCs w:val="28"/>
        </w:rPr>
        <w:t>, от 08.06.2020</w:t>
      </w:r>
      <w:proofErr w:type="gramEnd"/>
      <w:r w:rsidR="00D071BC" w:rsidRPr="00CD1634">
        <w:rPr>
          <w:rFonts w:ascii="Times New Roman" w:hAnsi="Times New Roman"/>
          <w:sz w:val="28"/>
          <w:szCs w:val="28"/>
        </w:rPr>
        <w:t xml:space="preserve">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r w:rsidR="00855EA9">
        <w:rPr>
          <w:rFonts w:ascii="Times New Roman" w:hAnsi="Times New Roman"/>
          <w:sz w:val="28"/>
          <w:szCs w:val="28"/>
        </w:rPr>
        <w:t>Рождественского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855EA9">
        <w:rPr>
          <w:rFonts w:ascii="Times New Roman" w:hAnsi="Times New Roman"/>
          <w:sz w:val="28"/>
          <w:szCs w:val="28"/>
        </w:rPr>
        <w:t xml:space="preserve">Поворинского муниципального района </w:t>
      </w:r>
      <w:r w:rsidRPr="00BA535E">
        <w:rPr>
          <w:rFonts w:ascii="Times New Roman" w:hAnsi="Times New Roman"/>
          <w:sz w:val="28"/>
          <w:szCs w:val="28"/>
        </w:rPr>
        <w:t xml:space="preserve">Воронежской области администрация </w:t>
      </w:r>
      <w:r w:rsidR="00855EA9">
        <w:rPr>
          <w:rFonts w:ascii="Times New Roman" w:hAnsi="Times New Roman"/>
          <w:sz w:val="28"/>
          <w:szCs w:val="28"/>
        </w:rPr>
        <w:t xml:space="preserve">Рождественского сельского поселения Поворинского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</w:t>
      </w:r>
      <w:r w:rsidR="00855EA9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</w:t>
      </w:r>
      <w:r w:rsidR="005C4302">
        <w:rPr>
          <w:lang w:eastAsia="ru-RU"/>
        </w:rPr>
        <w:t xml:space="preserve">Постановление № </w:t>
      </w:r>
      <w:r w:rsidR="006A1709">
        <w:rPr>
          <w:lang w:eastAsia="ru-RU"/>
        </w:rPr>
        <w:t>113 от 21.12.2015</w:t>
      </w:r>
      <w:r w:rsidR="005C4302">
        <w:rPr>
          <w:lang w:eastAsia="ru-RU"/>
        </w:rPr>
        <w:t>г</w:t>
      </w:r>
      <w:r w:rsidR="00CE5DC6" w:rsidRPr="008C7B2E">
        <w:t xml:space="preserve"> «</w:t>
      </w:r>
      <w:r w:rsidR="006F1D3F" w:rsidRPr="008C7B2E">
        <w:rPr>
          <w:color w:val="000000"/>
        </w:rPr>
        <w:t xml:space="preserve">Предоставление </w:t>
      </w:r>
      <w:r w:rsidR="006F1D3F">
        <w:rPr>
          <w:color w:val="000000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6F1D3F" w:rsidRPr="008C7B2E">
        <w:rPr>
          <w:color w:val="000000"/>
        </w:rPr>
        <w:t xml:space="preserve"> или государственная собственн</w:t>
      </w:r>
      <w:r w:rsidR="005C4302">
        <w:rPr>
          <w:color w:val="000000"/>
        </w:rPr>
        <w:t>ость на который не разграничена</w:t>
      </w:r>
      <w:r w:rsidR="006F1D3F" w:rsidRPr="008C7B2E">
        <w:rPr>
          <w:color w:val="000000"/>
        </w:rPr>
        <w:t xml:space="preserve">, </w:t>
      </w:r>
      <w:r w:rsidR="006F1D3F">
        <w:rPr>
          <w:color w:val="000000"/>
        </w:rPr>
        <w:t>без проведения торгов</w:t>
      </w:r>
      <w:r w:rsidR="00CE5DC6" w:rsidRPr="008C7B2E">
        <w:t>»</w:t>
      </w:r>
      <w:r w:rsidR="00BB5DAA">
        <w:t xml:space="preserve">, </w:t>
      </w:r>
      <w:r w:rsidR="005C4302">
        <w:t>на территории</w:t>
      </w:r>
      <w:r w:rsidR="00BB5DAA">
        <w:t xml:space="preserve"> </w:t>
      </w:r>
      <w:r w:rsidR="00855EA9">
        <w:t xml:space="preserve">Рождественского сельского поселения </w:t>
      </w:r>
      <w:r w:rsidR="005C4302">
        <w:t>Поворинского муниципального района Воронежской области</w:t>
      </w:r>
      <w:proofErr w:type="gramStart"/>
      <w:r w:rsidR="005C4302">
        <w:t xml:space="preserve"> </w:t>
      </w:r>
      <w:r w:rsidR="00BB5DAA">
        <w:t>,</w:t>
      </w:r>
      <w:proofErr w:type="gramEnd"/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1.1. подпункт 1.3.3 подпункта 1.3 дополнить новым абзацем следующего </w:t>
      </w:r>
      <w:r>
        <w:lastRenderedPageBreak/>
        <w:t>содержания:</w:t>
      </w:r>
    </w:p>
    <w:p w:rsidR="00387E1D" w:rsidRP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t>«4) Банку России</w:t>
      </w:r>
      <w:proofErr w:type="gramStart"/>
      <w:r w:rsidRPr="00387E1D">
        <w:t>.»</w:t>
      </w:r>
      <w:r>
        <w:t>;</w:t>
      </w:r>
      <w:r w:rsidRPr="00387E1D">
        <w:t xml:space="preserve"> </w:t>
      </w:r>
      <w:proofErr w:type="gramEnd"/>
    </w:p>
    <w:p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proofErr w:type="gramStart"/>
      <w:r w:rsidRPr="00387E1D">
        <w:t>1.2. в пп.22) пп.1.3.4 слова «</w:t>
      </w:r>
      <w:r w:rsidRPr="00387E1D">
        <w:rPr>
          <w:rFonts w:eastAsiaTheme="minorHAnsi"/>
        </w:rPr>
        <w:t>органом исполнительной власти Воронежской области» заменить словами «исполнительным органом Воронежской области»;</w:t>
      </w:r>
      <w:r w:rsidRPr="00387E1D">
        <w:t xml:space="preserve"> </w:t>
      </w:r>
      <w:proofErr w:type="gramEnd"/>
    </w:p>
    <w:p w:rsidR="00387E1D" w:rsidRPr="00387E1D" w:rsidRDefault="00387E1D" w:rsidP="00387E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87E1D">
        <w:rPr>
          <w:rFonts w:ascii="Times New Roman" w:hAnsi="Times New Roman"/>
          <w:sz w:val="28"/>
          <w:szCs w:val="28"/>
        </w:rPr>
        <w:t xml:space="preserve">1.3. Подпункт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>7 подпункта 1.3.1. пункта 1.3 изложить в следующей редакции:</w:t>
      </w:r>
    </w:p>
    <w:p w:rsidR="00194EB5" w:rsidRDefault="00387E1D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87E1D">
        <w:rPr>
          <w:rFonts w:ascii="Times New Roman" w:eastAsiaTheme="minorHAnsi" w:hAnsi="Times New Roman"/>
          <w:bCs/>
          <w:sz w:val="28"/>
          <w:szCs w:val="28"/>
        </w:rPr>
        <w:t xml:space="preserve">«7)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387E1D">
        <w:rPr>
          <w:rFonts w:ascii="Times New Roman" w:hAnsi="Times New Roman"/>
          <w:sz w:val="28"/>
          <w:szCs w:val="28"/>
        </w:rPr>
        <w:t xml:space="preserve">в случаях, предусмотренных </w:t>
      </w:r>
      <w:r w:rsidR="004C0264">
        <w:rPr>
          <w:rFonts w:ascii="Times New Roman" w:hAnsi="Times New Roman"/>
          <w:sz w:val="28"/>
          <w:szCs w:val="28"/>
        </w:rPr>
        <w:t xml:space="preserve">пунктом 5 </w:t>
      </w:r>
      <w:hyperlink r:id="rId5" w:history="1"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>стать</w:t>
        </w:r>
        <w:r w:rsidR="004C0264">
          <w:rPr>
            <w:rFonts w:ascii="Times New Roman" w:eastAsiaTheme="minorHAnsi" w:hAnsi="Times New Roman"/>
            <w:sz w:val="28"/>
            <w:szCs w:val="28"/>
            <w:lang w:eastAsia="en-US"/>
          </w:rPr>
          <w:t>и</w:t>
        </w:r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39.18</w:t>
        </w:r>
      </w:hyperlink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</w:t>
      </w:r>
      <w:proofErr w:type="gramStart"/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94EB5">
        <w:rPr>
          <w:rFonts w:ascii="Times New Roman" w:eastAsiaTheme="minorHAnsi" w:hAnsi="Times New Roman"/>
          <w:sz w:val="28"/>
          <w:szCs w:val="28"/>
          <w:lang w:eastAsia="en-US"/>
        </w:rPr>
        <w:t>»;</w:t>
      </w:r>
      <w:proofErr w:type="gramEnd"/>
    </w:p>
    <w:p w:rsidR="004C0264" w:rsidRDefault="00194EB5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 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в подпункте 1.3.2 пункта 1.3: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1.4.1. подпункт 18  изложить в следующей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жд в сл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учаях, предусмотренных статьей 39.18 Земельного кодекса РФ»;</w:t>
      </w:r>
    </w:p>
    <w:p w:rsidR="00387E1D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1.4.2. </w:t>
      </w:r>
      <w:r w:rsidR="00194EB5">
        <w:rPr>
          <w:rFonts w:ascii="Times New Roman" w:eastAsiaTheme="minorHAnsi" w:hAnsi="Times New Roman"/>
          <w:sz w:val="28"/>
          <w:szCs w:val="28"/>
          <w:lang w:eastAsia="en-US"/>
        </w:rPr>
        <w:t>в пп.25) и 42) слова «органом исполнительной власти Воронежской области» заменить словами «исполнительным органом Воронежской области».</w:t>
      </w:r>
      <w:proofErr w:type="gramEnd"/>
    </w:p>
    <w:p w:rsidR="004C0264" w:rsidRDefault="0023012E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1.5. 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подпункт 1) подпункта 1.3.4 пункта 1.3 изложить в новой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A1858" w:rsidRPr="000A1858" w:rsidRDefault="000A185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1.6. подпункт 6 дополнить новым подпунктом 6.6 следующего 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0A1858" w:rsidRPr="00AA14F9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  <w:r w:rsidRPr="00AA14F9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«</w:t>
      </w:r>
      <w:r w:rsidRPr="00AA14F9">
        <w:rPr>
          <w:rFonts w:ascii="Times New Roman" w:hAnsi="Times New Roman"/>
          <w:color w:val="FF0000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AA14F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FF0000"/>
          <w:sz w:val="28"/>
          <w:szCs w:val="28"/>
        </w:rPr>
      </w:pPr>
      <w:bookmarkStart w:id="1" w:name="Par2"/>
      <w:bookmarkEnd w:id="1"/>
      <w:r w:rsidRPr="00AA14F9">
        <w:rPr>
          <w:rFonts w:ascii="Times New Roman" w:hAnsi="Times New Roman"/>
          <w:color w:val="FF0000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</w:t>
      </w:r>
      <w:r w:rsidRPr="00AA14F9">
        <w:rPr>
          <w:rFonts w:ascii="Times New Roman" w:hAnsi="Times New Roman"/>
          <w:color w:val="FF0000"/>
          <w:sz w:val="28"/>
          <w:szCs w:val="28"/>
        </w:rPr>
        <w:lastRenderedPageBreak/>
        <w:t>получить запрашиваемые результаты предоставления Муниципальной услуги в отношении несовершеннолетнего лично.</w:t>
      </w:r>
    </w:p>
    <w:p w:rsidR="000A1858" w:rsidRPr="00AA14F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FF0000"/>
          <w:sz w:val="28"/>
          <w:szCs w:val="28"/>
        </w:rPr>
      </w:pPr>
      <w:r w:rsidRPr="00AA14F9">
        <w:rPr>
          <w:rFonts w:ascii="Times New Roman" w:hAnsi="Times New Roman"/>
          <w:color w:val="FF0000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AA14F9">
        <w:rPr>
          <w:rFonts w:ascii="Times New Roman" w:hAnsi="Times New Roman"/>
          <w:color w:val="FF0000"/>
          <w:sz w:val="28"/>
          <w:szCs w:val="28"/>
        </w:rPr>
        <w:t xml:space="preserve">22.1.5, 22.2.6, 22.3.7, 22.4.6 </w:t>
      </w:r>
      <w:r w:rsidRPr="00AA14F9">
        <w:rPr>
          <w:rFonts w:ascii="Times New Roman" w:hAnsi="Times New Roman"/>
          <w:color w:val="FF0000"/>
          <w:sz w:val="28"/>
          <w:szCs w:val="28"/>
        </w:rPr>
        <w:t xml:space="preserve">раздела </w:t>
      </w:r>
      <w:r w:rsidRPr="00AA14F9">
        <w:rPr>
          <w:rFonts w:ascii="Times New Roman" w:hAnsi="Times New Roman"/>
          <w:color w:val="FF0000"/>
          <w:sz w:val="28"/>
          <w:szCs w:val="28"/>
          <w:lang w:val="en-US"/>
        </w:rPr>
        <w:t>III</w:t>
      </w:r>
      <w:r w:rsidRPr="00AA14F9">
        <w:rPr>
          <w:rFonts w:ascii="Times New Roman" w:hAnsi="Times New Roman"/>
          <w:color w:val="FF0000"/>
          <w:sz w:val="28"/>
          <w:szCs w:val="28"/>
        </w:rPr>
        <w:t xml:space="preserve"> настоящего Административного регламента</w:t>
      </w:r>
      <w:proofErr w:type="gramStart"/>
      <w:r w:rsidRPr="00AA14F9">
        <w:rPr>
          <w:rFonts w:ascii="Times New Roman" w:hAnsi="Times New Roman"/>
          <w:color w:val="FF0000"/>
          <w:sz w:val="28"/>
          <w:szCs w:val="28"/>
        </w:rPr>
        <w:t xml:space="preserve">.»; </w:t>
      </w:r>
      <w:proofErr w:type="gramEnd"/>
    </w:p>
    <w:p w:rsidR="004C0264" w:rsidRPr="000A1858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. подпункт 9.2.6 подпункта 9.2 пункта 9 изложить в новой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 9.2.29 подпункта 9.2 пункта 9 изложить в новой редакции: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 подпункт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9.2.36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9.2.50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 9.2.70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9.2 пункта 9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слова «органом исполнительной власти Воронежской области» заменить словами «исполнительным органом Воронежской области»;</w:t>
      </w:r>
    </w:p>
    <w:p w:rsidR="00BA765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BA765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 9.2.60 подпункта 9.2 пункта 9 изложить в новой редакции:</w:t>
      </w:r>
    </w:p>
    <w:p w:rsidR="00BA765D" w:rsidRPr="00B45849" w:rsidRDefault="00BA765D" w:rsidP="00BA765D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45849">
        <w:rPr>
          <w:rFonts w:ascii="Times New Roman" w:hAnsi="Times New Roman"/>
          <w:sz w:val="28"/>
          <w:szCs w:val="28"/>
        </w:rPr>
        <w:t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</w:t>
      </w:r>
      <w:proofErr w:type="gramStart"/>
      <w:r w:rsidRPr="00B45849">
        <w:rPr>
          <w:rFonts w:ascii="Times New Roman" w:hAnsi="Times New Roman"/>
          <w:sz w:val="28"/>
          <w:szCs w:val="28"/>
        </w:rPr>
        <w:t>жд</w:t>
      </w:r>
      <w:r>
        <w:rPr>
          <w:rFonts w:ascii="Times New Roman" w:hAnsi="Times New Roman"/>
          <w:sz w:val="28"/>
          <w:szCs w:val="28"/>
        </w:rPr>
        <w:t xml:space="preserve"> в сл</w:t>
      </w:r>
      <w:proofErr w:type="gramEnd"/>
      <w:r>
        <w:rPr>
          <w:rFonts w:ascii="Times New Roman" w:hAnsi="Times New Roman"/>
          <w:sz w:val="28"/>
          <w:szCs w:val="28"/>
        </w:rPr>
        <w:t>учаях, предусмотренных пунктом 5</w:t>
      </w:r>
      <w:r w:rsidRPr="00B45849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</w:t>
      </w:r>
      <w:r>
        <w:rPr>
          <w:rFonts w:ascii="Times New Roman" w:hAnsi="Times New Roman"/>
          <w:sz w:val="28"/>
          <w:szCs w:val="28"/>
        </w:rPr>
        <w:t>в случаях, предусмотренных пунктом 5</w:t>
      </w:r>
      <w:r w:rsidRPr="00B45849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</w:t>
      </w:r>
      <w:proofErr w:type="gramStart"/>
      <w:r w:rsidRPr="00B45849">
        <w:rPr>
          <w:rFonts w:ascii="Times New Roman" w:hAnsi="Times New Roman"/>
          <w:sz w:val="28"/>
          <w:szCs w:val="28"/>
        </w:rPr>
        <w:t>п</w:t>
      </w:r>
      <w:proofErr w:type="gramEnd"/>
      <w:r w:rsidR="00446DD2">
        <w:fldChar w:fldCharType="begin"/>
      </w:r>
      <w:r w:rsidR="00446DD2">
        <w:instrText xml:space="preserve"> HYPERLINK "https://login.consultant.ru/link/?req=doc&amp;demo=2&amp;base=LAW&amp;n=443769&amp;dst=1694&amp;field=134&amp;date=29.04.2023" </w:instrText>
      </w:r>
      <w:r w:rsidR="00446DD2">
        <w:fldChar w:fldCharType="separate"/>
      </w:r>
      <w:r w:rsidRPr="00B45849">
        <w:rPr>
          <w:rFonts w:ascii="Times New Roman" w:hAnsi="Times New Roman"/>
          <w:sz w:val="28"/>
          <w:szCs w:val="28"/>
        </w:rPr>
        <w:t>одпункт 10 пункта 2 статьи 39.3</w:t>
      </w:r>
      <w:r w:rsidR="00446DD2">
        <w:rPr>
          <w:rFonts w:ascii="Times New Roman" w:hAnsi="Times New Roman"/>
          <w:sz w:val="28"/>
          <w:szCs w:val="28"/>
        </w:rPr>
        <w:fldChar w:fldCharType="end"/>
      </w:r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B45849">
          <w:rPr>
            <w:rFonts w:ascii="Times New Roman" w:hAnsi="Times New Roman"/>
            <w:sz w:val="28"/>
            <w:szCs w:val="28"/>
          </w:rPr>
          <w:t>подпункт 15 пункта 2 статьи 39.6</w:t>
        </w:r>
      </w:hyperlink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B45849">
          <w:rPr>
            <w:rFonts w:ascii="Times New Roman" w:hAnsi="Times New Roman"/>
            <w:sz w:val="28"/>
            <w:szCs w:val="28"/>
          </w:rPr>
          <w:t>подпункт 6 пункта 2 статьи 39.10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РФ) – заявление о предоставлении земельного участка;</w:t>
      </w:r>
    </w:p>
    <w:p w:rsidR="00194EB5" w:rsidRDefault="0068424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23012E">
        <w:rPr>
          <w:rFonts w:ascii="Times New Roman" w:eastAsiaTheme="minorHAnsi" w:hAnsi="Times New Roman"/>
          <w:sz w:val="28"/>
          <w:szCs w:val="28"/>
          <w:lang w:eastAsia="en-US"/>
        </w:rPr>
        <w:t>Подпункт 10.1 пункта 10 дополнить новым подпунктом 10.1.45 следующего содержания:</w:t>
      </w:r>
    </w:p>
    <w:p w:rsidR="0023012E" w:rsidRDefault="0023012E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Pr="00F34AA1">
        <w:rPr>
          <w:rFonts w:ascii="Times New Roman" w:hAnsi="Times New Roman"/>
          <w:sz w:val="28"/>
          <w:szCs w:val="28"/>
        </w:rPr>
        <w:t xml:space="preserve">10.1.45. 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агролесомелиоративных</w:t>
      </w:r>
      <w:proofErr w:type="spellEnd"/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насаждениях, в отношении которых осуществлен учет в соответствии со </w:t>
      </w:r>
      <w:hyperlink r:id="rId10" w:history="1">
        <w:r w:rsidRPr="00F34AA1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20.1</w:t>
        </w:r>
      </w:hyperlink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10.01.1996 N 4-ФЗ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О мелиорации земель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Start"/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End"/>
      <w:r w:rsidR="005F50D0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5F50D0" w:rsidRPr="00AA14F9" w:rsidRDefault="005F50D0" w:rsidP="0023012E">
      <w:pP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AA14F9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1.1</w:t>
      </w:r>
      <w:r w:rsidR="000A1858" w:rsidRPr="00AA14F9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3</w:t>
      </w:r>
      <w:r w:rsidRPr="00AA14F9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. подпункт 22.1.3 дополнить новым абзацем следующего содержания:</w:t>
      </w:r>
    </w:p>
    <w:p w:rsidR="005F50D0" w:rsidRPr="000311CA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0311CA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«</w:t>
      </w:r>
      <w:r w:rsidR="000311CA" w:rsidRPr="000311CA">
        <w:rPr>
          <w:rFonts w:ascii="Times New Roman" w:hAnsi="Times New Roman"/>
          <w:color w:val="FF0000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0311CA">
        <w:rPr>
          <w:rFonts w:ascii="Times New Roman" w:hAnsi="Times New Roman"/>
          <w:color w:val="FF0000"/>
          <w:sz w:val="28"/>
          <w:szCs w:val="28"/>
        </w:rPr>
        <w:t>населении</w:t>
      </w:r>
      <w:proofErr w:type="gramEnd"/>
      <w:r w:rsidR="000311CA" w:rsidRPr="000311CA">
        <w:rPr>
          <w:rFonts w:ascii="Times New Roman" w:hAnsi="Times New Roman"/>
          <w:color w:val="FF0000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1" w:history="1">
        <w:r w:rsidR="000311CA" w:rsidRPr="000311CA">
          <w:rPr>
            <w:rFonts w:ascii="Times New Roman" w:hAnsi="Times New Roman"/>
            <w:color w:val="FF0000"/>
            <w:sz w:val="28"/>
            <w:szCs w:val="28"/>
          </w:rPr>
          <w:t>статьей 11</w:t>
        </w:r>
      </w:hyperlink>
      <w:r w:rsidR="000311CA" w:rsidRPr="000311CA">
        <w:rPr>
          <w:rFonts w:ascii="Times New Roman" w:hAnsi="Times New Roman"/>
          <w:color w:val="FF0000"/>
          <w:sz w:val="28"/>
          <w:szCs w:val="28"/>
        </w:rPr>
        <w:t xml:space="preserve"> указанного Федерального закона</w:t>
      </w:r>
      <w:r w:rsidRPr="000311CA">
        <w:rPr>
          <w:rFonts w:ascii="Times New Roman" w:hAnsi="Times New Roman"/>
          <w:color w:val="FF0000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855EA9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855EA9" w:rsidRDefault="00855EA9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855EA9" w:rsidRDefault="00855EA9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Рождественского</w:t>
      </w:r>
    </w:p>
    <w:p w:rsidR="00855EA9" w:rsidRPr="00855EA9" w:rsidRDefault="00855EA9" w:rsidP="00792C5C">
      <w:pPr>
        <w:tabs>
          <w:tab w:val="left" w:pos="0"/>
        </w:tabs>
        <w:ind w:firstLine="0"/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Селихов Ю.В.</w:t>
      </w:r>
    </w:p>
    <w:sectPr w:rsidR="00855EA9" w:rsidRPr="0085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84D3F"/>
    <w:rsid w:val="00194EB5"/>
    <w:rsid w:val="0022322B"/>
    <w:rsid w:val="0023012E"/>
    <w:rsid w:val="00294E88"/>
    <w:rsid w:val="002E1DE9"/>
    <w:rsid w:val="002E205F"/>
    <w:rsid w:val="00307FA3"/>
    <w:rsid w:val="0038478A"/>
    <w:rsid w:val="00386927"/>
    <w:rsid w:val="00387E1D"/>
    <w:rsid w:val="00446DD2"/>
    <w:rsid w:val="004723BF"/>
    <w:rsid w:val="004C0264"/>
    <w:rsid w:val="005310A6"/>
    <w:rsid w:val="005531CB"/>
    <w:rsid w:val="0058785F"/>
    <w:rsid w:val="005C4302"/>
    <w:rsid w:val="005E2FDD"/>
    <w:rsid w:val="005F50D0"/>
    <w:rsid w:val="0066161A"/>
    <w:rsid w:val="0067226C"/>
    <w:rsid w:val="0067444A"/>
    <w:rsid w:val="00684248"/>
    <w:rsid w:val="00684988"/>
    <w:rsid w:val="006A1709"/>
    <w:rsid w:val="006F1D3F"/>
    <w:rsid w:val="00792C5C"/>
    <w:rsid w:val="007B1D03"/>
    <w:rsid w:val="007C7465"/>
    <w:rsid w:val="00855EA9"/>
    <w:rsid w:val="008902B6"/>
    <w:rsid w:val="00A7775B"/>
    <w:rsid w:val="00AA14F9"/>
    <w:rsid w:val="00B17303"/>
    <w:rsid w:val="00B52612"/>
    <w:rsid w:val="00B60E2E"/>
    <w:rsid w:val="00B93D8C"/>
    <w:rsid w:val="00BA535E"/>
    <w:rsid w:val="00BA765D"/>
    <w:rsid w:val="00BB5DAA"/>
    <w:rsid w:val="00C2351B"/>
    <w:rsid w:val="00CE5DC6"/>
    <w:rsid w:val="00D071BC"/>
    <w:rsid w:val="00DB1BB8"/>
    <w:rsid w:val="00EA7523"/>
    <w:rsid w:val="00F1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9&amp;field=134&amp;date=29.04.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43769&amp;dst=858&amp;field=134&amp;date=29.04.202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0" Type="http://schemas.openxmlformats.org/officeDocument/2006/relationships/hyperlink" Target="https://login.consultant.ru/link/?req=doc&amp;base=LAW&amp;n=455795&amp;dst=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43769&amp;dst=101159&amp;field=134&amp;date=29.04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15</cp:revision>
  <cp:lastPrinted>2024-09-11T14:00:00Z</cp:lastPrinted>
  <dcterms:created xsi:type="dcterms:W3CDTF">2024-10-22T05:46:00Z</dcterms:created>
  <dcterms:modified xsi:type="dcterms:W3CDTF">2024-12-02T09:20:00Z</dcterms:modified>
</cp:coreProperties>
</file>